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621" w:rsidRPr="00E35F60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bookmarkStart w:id="0" w:name="_GoBack"/>
      <w:bookmarkEnd w:id="0"/>
      <w:r w:rsidRPr="00E35F6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МІНІСТЕРСТВО ОСВІТИ І НАУКИ УКРАЇНИ (МОНУ)</w:t>
      </w:r>
    </w:p>
    <w:p w:rsidR="00451621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 w:rsidRPr="00E35F6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КІРОВОГРАДСЬКИЙ ДЕРЖАВНИЙ ПЕДАГОГІЧНИЙ УНІВЕРСИТЕТ  </w:t>
      </w:r>
    </w:p>
    <w:p w:rsidR="00451621" w:rsidRPr="00E35F60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>імені</w:t>
      </w:r>
      <w:r w:rsidRPr="00E35F60">
        <w:rPr>
          <w:rFonts w:ascii="Times New Roman" w:eastAsia="Times New Roman" w:hAnsi="Times New Roman" w:cs="Times New Roman"/>
          <w:b/>
          <w:sz w:val="28"/>
          <w:szCs w:val="20"/>
          <w:lang w:val="uk-UA"/>
        </w:rPr>
        <w:t xml:space="preserve"> В.ВИННИЧЕНКА (КДПУ)</w:t>
      </w:r>
    </w:p>
    <w:p w:rsidR="00451621" w:rsidRPr="00E35F60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right="-383" w:firstLine="709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>Кафедра прикладної математики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, статистики та економіки</w:t>
      </w:r>
    </w:p>
    <w:p w:rsidR="00451621" w:rsidRPr="00E35F60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0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Узгоджено                                                                        </w:t>
      </w:r>
      <w:r w:rsidRPr="00E35F60">
        <w:rPr>
          <w:rFonts w:ascii="Times New Roman" w:eastAsia="Times New Roman" w:hAnsi="Times New Roman" w:cs="Times New Roman"/>
          <w:sz w:val="28"/>
          <w:szCs w:val="20"/>
        </w:rPr>
        <w:t xml:space="preserve">   </w:t>
      </w: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Затверджено</w:t>
      </w:r>
    </w:p>
    <w:p w:rsidR="00451621" w:rsidRPr="00E35F60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51621" w:rsidRPr="00195A8A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УДК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51(09)</w:t>
      </w:r>
    </w:p>
    <w:p w:rsidR="00451621" w:rsidRPr="00E35F60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>Інв.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№ </w:t>
      </w:r>
      <w:r w:rsidRPr="00195A8A">
        <w:rPr>
          <w:rFonts w:ascii="Times New Roman" w:eastAsia="Times New Roman" w:hAnsi="Times New Roman" w:cs="Times New Roman"/>
          <w:sz w:val="28"/>
          <w:szCs w:val="20"/>
          <w:lang w:val="uk-UA"/>
        </w:rPr>
        <w:t>9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.5</w:t>
      </w: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>3.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Р.М.2010</w:t>
      </w:r>
    </w:p>
    <w:p w:rsidR="00451621" w:rsidRPr="00E35F60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48"/>
          <w:szCs w:val="20"/>
          <w:lang w:val="uk-UA"/>
        </w:rPr>
        <w:t>РЕФЕРАТ</w:t>
      </w:r>
    </w:p>
    <w:p w:rsidR="00451621" w:rsidRPr="00E35F60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історії </w:t>
      </w: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>математики</w:t>
      </w:r>
    </w:p>
    <w:p w:rsidR="00451621" w:rsidRPr="00E35F60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студента</w:t>
      </w: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5</w:t>
      </w: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3 групи </w:t>
      </w:r>
    </w:p>
    <w:p w:rsidR="00451621" w:rsidRPr="00E35F60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 w:rsidRPr="00E35F60">
        <w:rPr>
          <w:rFonts w:ascii="Times New Roman" w:eastAsia="Times New Roman" w:hAnsi="Times New Roman" w:cs="Times New Roman"/>
          <w:sz w:val="28"/>
          <w:szCs w:val="20"/>
          <w:lang w:val="uk-UA"/>
        </w:rPr>
        <w:t>фізико-математичного факультету</w:t>
      </w:r>
    </w:p>
    <w:p w:rsidR="00451621" w:rsidRPr="00E35F60" w:rsidRDefault="00451621" w:rsidP="004516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Кочерженка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Дмитра Віталійовича</w:t>
      </w:r>
    </w:p>
    <w:p w:rsidR="00451621" w:rsidRDefault="00451621" w:rsidP="0045162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E35F60">
        <w:rPr>
          <w:rFonts w:ascii="Times New Roman" w:eastAsia="Times New Roman" w:hAnsi="Times New Roman" w:cs="Times New Roman"/>
          <w:sz w:val="28"/>
          <w:szCs w:val="24"/>
        </w:rPr>
        <w:t>на тему:</w:t>
      </w:r>
      <w:r w:rsidRPr="00E35F60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451621" w:rsidRPr="00E35F60" w:rsidRDefault="00451621" w:rsidP="00451621">
      <w:pPr>
        <w:spacing w:after="0" w:line="240" w:lineRule="auto"/>
        <w:ind w:right="-6" w:firstLine="709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52"/>
          <w:szCs w:val="52"/>
          <w:lang w:val="uk-UA"/>
        </w:rPr>
        <w:t>ІСТОРІЯ РОЗВИТКУ ПОНЯТТЯ ІНТЕГРАЛ</w:t>
      </w:r>
      <w:r>
        <w:rPr>
          <w:rFonts w:ascii="Times New Roman" w:eastAsia="Times New Roman" w:hAnsi="Times New Roman" w:cs="Times New Roman"/>
          <w:b/>
          <w:sz w:val="36"/>
          <w:szCs w:val="24"/>
          <w:lang w:val="uk-UA"/>
        </w:rPr>
        <w:t>»</w:t>
      </w:r>
    </w:p>
    <w:p w:rsidR="00451621" w:rsidRPr="00E35F60" w:rsidRDefault="00451621" w:rsidP="00451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56"/>
          <w:szCs w:val="24"/>
          <w:lang w:val="uk-UA"/>
        </w:rPr>
      </w:pPr>
    </w:p>
    <w:p w:rsidR="00451621" w:rsidRPr="00E35F60" w:rsidRDefault="00451621" w:rsidP="00451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56"/>
          <w:szCs w:val="24"/>
          <w:lang w:val="uk-UA"/>
        </w:rPr>
      </w:pPr>
    </w:p>
    <w:p w:rsidR="00451621" w:rsidRPr="00E35F60" w:rsidRDefault="00451621" w:rsidP="00451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  <w:lang w:val="uk-UA"/>
        </w:rPr>
      </w:pPr>
    </w:p>
    <w:p w:rsidR="00451621" w:rsidRPr="00E35F60" w:rsidRDefault="00451621" w:rsidP="00451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  <w:lang w:val="uk-UA"/>
        </w:rPr>
      </w:pPr>
    </w:p>
    <w:p w:rsidR="00451621" w:rsidRPr="00E35F60" w:rsidRDefault="00451621" w:rsidP="004516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6"/>
          <w:szCs w:val="24"/>
          <w:lang w:val="uk-UA"/>
        </w:rPr>
      </w:pPr>
    </w:p>
    <w:tbl>
      <w:tblPr>
        <w:tblW w:w="971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3191"/>
      </w:tblGrid>
      <w:tr w:rsidR="00451621" w:rsidRPr="00E35F60" w:rsidTr="00451621">
        <w:tc>
          <w:tcPr>
            <w:tcW w:w="4253" w:type="dxa"/>
          </w:tcPr>
          <w:p w:rsidR="00451621" w:rsidRPr="00E35F60" w:rsidRDefault="00451621" w:rsidP="0074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E35F6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Науковий керівник:</w:t>
            </w:r>
          </w:p>
        </w:tc>
        <w:tc>
          <w:tcPr>
            <w:tcW w:w="2268" w:type="dxa"/>
            <w:tcBorders>
              <w:left w:val="nil"/>
            </w:tcBorders>
          </w:tcPr>
          <w:p w:rsidR="00451621" w:rsidRPr="00E35F60" w:rsidRDefault="00451621" w:rsidP="004516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51621" w:rsidRPr="00E35F60" w:rsidRDefault="00451621" w:rsidP="007416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Філер</w:t>
            </w:r>
          </w:p>
        </w:tc>
      </w:tr>
      <w:tr w:rsidR="00451621" w:rsidRPr="00E35F60" w:rsidTr="00451621">
        <w:tc>
          <w:tcPr>
            <w:tcW w:w="4253" w:type="dxa"/>
          </w:tcPr>
          <w:p w:rsidR="00451621" w:rsidRPr="00E35F60" w:rsidRDefault="00451621" w:rsidP="0074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професор</w:t>
            </w:r>
            <w:r w:rsidRPr="00E35F6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 xml:space="preserve"> кафедри</w:t>
            </w:r>
          </w:p>
          <w:p w:rsidR="00451621" w:rsidRPr="00E35F60" w:rsidRDefault="00451621" w:rsidP="0074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 w:rsidRPr="00E35F60"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прикладної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,</w:t>
            </w:r>
          </w:p>
        </w:tc>
        <w:tc>
          <w:tcPr>
            <w:tcW w:w="2268" w:type="dxa"/>
          </w:tcPr>
          <w:p w:rsidR="00451621" w:rsidRPr="00E35F60" w:rsidRDefault="00451621" w:rsidP="004516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51621" w:rsidRPr="00E35F60" w:rsidRDefault="00451621" w:rsidP="007416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Залмен</w:t>
            </w:r>
            <w:proofErr w:type="spellEnd"/>
          </w:p>
          <w:p w:rsidR="00451621" w:rsidRPr="00E35F60" w:rsidRDefault="00451621" w:rsidP="007416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Юхимович</w:t>
            </w:r>
          </w:p>
        </w:tc>
      </w:tr>
      <w:tr w:rsidR="00451621" w:rsidRPr="00E35F60" w:rsidTr="00451621">
        <w:tc>
          <w:tcPr>
            <w:tcW w:w="4253" w:type="dxa"/>
          </w:tcPr>
          <w:p w:rsidR="00451621" w:rsidRPr="00E35F60" w:rsidRDefault="00451621" w:rsidP="0074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статистики та економіки,</w:t>
            </w:r>
          </w:p>
        </w:tc>
        <w:tc>
          <w:tcPr>
            <w:tcW w:w="2268" w:type="dxa"/>
          </w:tcPr>
          <w:p w:rsidR="00451621" w:rsidRPr="00E35F60" w:rsidRDefault="00451621" w:rsidP="004516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  <w:tc>
          <w:tcPr>
            <w:tcW w:w="3191" w:type="dxa"/>
          </w:tcPr>
          <w:p w:rsidR="00451621" w:rsidRPr="00E35F60" w:rsidRDefault="00451621" w:rsidP="007416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451621" w:rsidRPr="00E35F60" w:rsidTr="00451621">
        <w:tc>
          <w:tcPr>
            <w:tcW w:w="4253" w:type="dxa"/>
          </w:tcPr>
          <w:p w:rsidR="00451621" w:rsidRPr="00E35F60" w:rsidRDefault="00451621" w:rsidP="007416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  <w:t>доктор технічних наук</w:t>
            </w:r>
          </w:p>
        </w:tc>
        <w:tc>
          <w:tcPr>
            <w:tcW w:w="2268" w:type="dxa"/>
          </w:tcPr>
          <w:p w:rsidR="00451621" w:rsidRPr="00E35F60" w:rsidRDefault="00451621" w:rsidP="00451621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191" w:type="dxa"/>
          </w:tcPr>
          <w:p w:rsidR="00451621" w:rsidRPr="00E35F60" w:rsidRDefault="00451621" w:rsidP="0074161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451621" w:rsidRDefault="00451621" w:rsidP="00451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1621" w:rsidRDefault="00451621" w:rsidP="00451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1621" w:rsidRPr="00E35F60" w:rsidRDefault="00451621" w:rsidP="00451621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val="uk-UA"/>
        </w:rPr>
      </w:pPr>
    </w:p>
    <w:p w:rsidR="00451621" w:rsidRPr="00E35F60" w:rsidRDefault="00451621" w:rsidP="004516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51621" w:rsidRPr="00E35F60" w:rsidRDefault="00451621" w:rsidP="0045162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Кіровоград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</w:t>
      </w:r>
    </w:p>
    <w:p w:rsidR="00451621" w:rsidRDefault="00451621" w:rsidP="0045162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АНОТАЦІЯ</w:t>
      </w:r>
    </w:p>
    <w:p w:rsidR="00451621" w:rsidRPr="00A851D1" w:rsidRDefault="00451621" w:rsidP="0045162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40534">
        <w:rPr>
          <w:rFonts w:ascii="Times New Roman" w:hAnsi="Times New Roman" w:cs="Times New Roman"/>
          <w:b/>
          <w:sz w:val="26"/>
          <w:szCs w:val="26"/>
          <w:lang w:val="uk-UA"/>
        </w:rPr>
        <w:t>Стор.</w:t>
      </w:r>
      <w:r w:rsidR="000A76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37</w:t>
      </w:r>
      <w:r w:rsidRPr="00D40534">
        <w:rPr>
          <w:rFonts w:ascii="Times New Roman" w:hAnsi="Times New Roman" w:cs="Times New Roman"/>
          <w:b/>
          <w:sz w:val="26"/>
          <w:szCs w:val="26"/>
          <w:lang w:val="uk-UA"/>
        </w:rPr>
        <w:t>,</w:t>
      </w:r>
      <w:r w:rsidR="00D40534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="00D40534">
        <w:rPr>
          <w:rFonts w:ascii="Times New Roman" w:hAnsi="Times New Roman" w:cs="Times New Roman"/>
          <w:b/>
          <w:sz w:val="26"/>
          <w:szCs w:val="26"/>
          <w:lang w:val="uk-UA"/>
        </w:rPr>
        <w:t>табл. 2,</w:t>
      </w:r>
      <w:r w:rsidRPr="00D4053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рис.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35805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Pr="00D40534">
        <w:rPr>
          <w:rFonts w:ascii="Times New Roman" w:hAnsi="Times New Roman" w:cs="Times New Roman"/>
          <w:b/>
          <w:sz w:val="26"/>
          <w:szCs w:val="26"/>
          <w:lang w:val="uk-UA"/>
        </w:rPr>
        <w:t xml:space="preserve">, </w:t>
      </w:r>
      <w:proofErr w:type="spellStart"/>
      <w:r w:rsidRPr="00D40534">
        <w:rPr>
          <w:rFonts w:ascii="Times New Roman" w:hAnsi="Times New Roman" w:cs="Times New Roman"/>
          <w:b/>
          <w:sz w:val="26"/>
          <w:szCs w:val="26"/>
          <w:lang w:val="uk-UA"/>
        </w:rPr>
        <w:t>б</w:t>
      </w:r>
      <w:r w:rsidRPr="00A851D1">
        <w:rPr>
          <w:rFonts w:ascii="Times New Roman" w:hAnsi="Times New Roman" w:cs="Times New Roman"/>
          <w:b/>
          <w:sz w:val="26"/>
          <w:szCs w:val="26"/>
          <w:lang w:val="uk-UA"/>
        </w:rPr>
        <w:t>і</w:t>
      </w:r>
      <w:r w:rsidRPr="00D40534">
        <w:rPr>
          <w:rFonts w:ascii="Times New Roman" w:hAnsi="Times New Roman" w:cs="Times New Roman"/>
          <w:b/>
          <w:sz w:val="26"/>
          <w:szCs w:val="26"/>
          <w:lang w:val="uk-UA"/>
        </w:rPr>
        <w:t>бліогр</w:t>
      </w:r>
      <w:proofErr w:type="spellEnd"/>
      <w:r w:rsidRPr="00D40534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="000A767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4</w:t>
      </w:r>
    </w:p>
    <w:p w:rsidR="00451621" w:rsidRPr="00A851D1" w:rsidRDefault="00451621" w:rsidP="00451621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ІНТЕГРАЛ, ІСТОРІЯ, ЛЕЙБНІЦ, ЕЙЛЕР, КОШІ, РІМАН</w:t>
      </w:r>
    </w:p>
    <w:p w:rsidR="00451621" w:rsidRPr="00CC6619" w:rsidRDefault="00451621" w:rsidP="0045162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рефераті подано основні періоди розвитку поняття інтеграл: від першого його застосування до сучасного стану. Вагомий внесок у розвиток інтегралу зробили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брати Бернуллі, Ейлер, Ньютон, Коші,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Ріман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Лебег</w:t>
      </w:r>
      <w:proofErr w:type="spellEnd"/>
      <w:r w:rsidR="00886186">
        <w:rPr>
          <w:rFonts w:ascii="Times New Roman" w:hAnsi="Times New Roman" w:cs="Times New Roman"/>
          <w:sz w:val="28"/>
          <w:szCs w:val="28"/>
          <w:lang w:val="uk-UA"/>
        </w:rPr>
        <w:t xml:space="preserve"> та їх послідовники Лузін, </w:t>
      </w:r>
      <w:proofErr w:type="spellStart"/>
      <w:r w:rsidR="00886186">
        <w:rPr>
          <w:rFonts w:ascii="Times New Roman" w:hAnsi="Times New Roman" w:cs="Times New Roman"/>
          <w:sz w:val="28"/>
          <w:szCs w:val="28"/>
          <w:lang w:val="uk-UA"/>
        </w:rPr>
        <w:t>Хінчі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інші. Сучасний символ інтегралу був введений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Лейбніцом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1675 році, який був утворений з букви </w:t>
      </w:r>
      <w:r w:rsidR="00CC661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C6619">
        <w:rPr>
          <w:rFonts w:ascii="Times New Roman" w:hAnsi="Times New Roman" w:cs="Times New Roman"/>
          <w:sz w:val="28"/>
          <w:szCs w:val="28"/>
          <w:lang w:val="uk-UA"/>
        </w:rPr>
        <w:t xml:space="preserve"> – скорочення слова сума (від лат. </w:t>
      </w:r>
      <w:proofErr w:type="gramStart"/>
      <w:r w:rsidR="00CC6619" w:rsidRPr="00CC6619">
        <w:rPr>
          <w:rFonts w:ascii="Times New Roman" w:hAnsi="Times New Roman" w:cs="Times New Roman"/>
          <w:i/>
          <w:sz w:val="28"/>
          <w:szCs w:val="28"/>
          <w:lang w:val="en-US"/>
        </w:rPr>
        <w:t>summa</w:t>
      </w:r>
      <w:proofErr w:type="gramEnd"/>
      <w:r w:rsidR="00CC6619">
        <w:rPr>
          <w:rFonts w:ascii="Times New Roman" w:hAnsi="Times New Roman" w:cs="Times New Roman"/>
          <w:sz w:val="28"/>
          <w:szCs w:val="28"/>
          <w:lang w:val="uk-UA"/>
        </w:rPr>
        <w:t xml:space="preserve">). Символ визначеного інтегралу вперше використав Жан </w:t>
      </w:r>
      <w:proofErr w:type="spellStart"/>
      <w:r w:rsidR="00CC6619">
        <w:rPr>
          <w:rFonts w:ascii="Times New Roman" w:hAnsi="Times New Roman" w:cs="Times New Roman"/>
          <w:sz w:val="28"/>
          <w:szCs w:val="28"/>
          <w:lang w:val="uk-UA"/>
        </w:rPr>
        <w:t>Батіст</w:t>
      </w:r>
      <w:proofErr w:type="spellEnd"/>
      <w:r w:rsidR="00CC6619">
        <w:rPr>
          <w:rFonts w:ascii="Times New Roman" w:hAnsi="Times New Roman" w:cs="Times New Roman"/>
          <w:sz w:val="28"/>
          <w:szCs w:val="28"/>
          <w:lang w:val="uk-UA"/>
        </w:rPr>
        <w:t xml:space="preserve"> Жозеф Фур’є, приблизно в 1819-1920 рр.</w:t>
      </w:r>
    </w:p>
    <w:p w:rsidR="00CC6619" w:rsidRDefault="00CC6619" w:rsidP="00451621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51621" w:rsidRDefault="00451621" w:rsidP="0045162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3A11">
        <w:rPr>
          <w:rFonts w:ascii="Times New Roman" w:hAnsi="Times New Roman"/>
          <w:sz w:val="28"/>
          <w:szCs w:val="28"/>
          <w:lang w:val="uk-UA"/>
        </w:rPr>
        <w:t>АННОТАЦИЯ</w:t>
      </w:r>
    </w:p>
    <w:p w:rsidR="00451621" w:rsidRPr="00A851D1" w:rsidRDefault="00451621" w:rsidP="0045162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5A3A11">
        <w:rPr>
          <w:rFonts w:ascii="Times New Roman" w:hAnsi="Times New Roman"/>
          <w:b/>
          <w:sz w:val="26"/>
          <w:szCs w:val="26"/>
          <w:lang w:val="uk-UA"/>
        </w:rPr>
        <w:t>Стор.</w:t>
      </w:r>
      <w:r w:rsidR="000A7678">
        <w:rPr>
          <w:rFonts w:ascii="Times New Roman" w:hAnsi="Times New Roman"/>
          <w:b/>
          <w:sz w:val="26"/>
          <w:szCs w:val="26"/>
          <w:lang w:val="uk-UA"/>
        </w:rPr>
        <w:t xml:space="preserve"> 37</w:t>
      </w:r>
      <w:r w:rsidRPr="005A3A11">
        <w:rPr>
          <w:rFonts w:ascii="Times New Roman" w:hAnsi="Times New Roman"/>
          <w:b/>
          <w:sz w:val="26"/>
          <w:szCs w:val="26"/>
          <w:lang w:val="uk-UA"/>
        </w:rPr>
        <w:t>,</w:t>
      </w:r>
      <w:r w:rsidR="00D40534">
        <w:rPr>
          <w:rFonts w:ascii="Times New Roman" w:hAnsi="Times New Roman"/>
          <w:b/>
          <w:sz w:val="26"/>
          <w:szCs w:val="26"/>
          <w:lang w:val="uk-UA"/>
        </w:rPr>
        <w:t xml:space="preserve"> табл.2,</w:t>
      </w:r>
      <w:r w:rsidRPr="005A3A11">
        <w:rPr>
          <w:rFonts w:ascii="Times New Roman" w:hAnsi="Times New Roman"/>
          <w:b/>
          <w:sz w:val="26"/>
          <w:szCs w:val="26"/>
          <w:lang w:val="uk-UA"/>
        </w:rPr>
        <w:t xml:space="preserve">  рис.</w:t>
      </w:r>
      <w:r w:rsidR="00335805">
        <w:rPr>
          <w:rFonts w:ascii="Times New Roman" w:hAnsi="Times New Roman"/>
          <w:b/>
          <w:sz w:val="26"/>
          <w:szCs w:val="26"/>
          <w:lang w:val="uk-UA"/>
        </w:rPr>
        <w:t xml:space="preserve"> 8</w:t>
      </w:r>
      <w:r w:rsidRPr="005A3A11">
        <w:rPr>
          <w:rFonts w:ascii="Times New Roman" w:hAnsi="Times New Roman"/>
          <w:b/>
          <w:sz w:val="26"/>
          <w:szCs w:val="26"/>
          <w:lang w:val="uk-UA"/>
        </w:rPr>
        <w:t xml:space="preserve">, </w:t>
      </w:r>
      <w:proofErr w:type="spellStart"/>
      <w:r w:rsidRPr="00A851D1">
        <w:rPr>
          <w:rFonts w:ascii="Times New Roman" w:hAnsi="Times New Roman"/>
          <w:b/>
          <w:sz w:val="26"/>
          <w:szCs w:val="26"/>
          <w:lang w:val="uk-UA"/>
        </w:rPr>
        <w:t>бібліогр</w:t>
      </w:r>
      <w:proofErr w:type="spellEnd"/>
      <w:r w:rsidRPr="005A3A11">
        <w:rPr>
          <w:rFonts w:ascii="Times New Roman" w:hAnsi="Times New Roman"/>
          <w:b/>
          <w:sz w:val="26"/>
          <w:szCs w:val="26"/>
          <w:lang w:val="uk-UA"/>
        </w:rPr>
        <w:t>.</w:t>
      </w:r>
      <w:r w:rsidR="000A7678">
        <w:rPr>
          <w:rFonts w:ascii="Times New Roman" w:hAnsi="Times New Roman"/>
          <w:b/>
          <w:sz w:val="26"/>
          <w:szCs w:val="26"/>
          <w:lang w:val="uk-UA"/>
        </w:rPr>
        <w:t xml:space="preserve"> 4</w:t>
      </w:r>
    </w:p>
    <w:p w:rsidR="00886186" w:rsidRPr="00A851D1" w:rsidRDefault="00046D38" w:rsidP="00886186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</w:rPr>
        <w:t>ИНТЕГРАЛ, ИСТОРИЯ, ЛЕЙБНИЦ, ЭЙЛЕР, КОШИ, РИМАН</w:t>
      </w:r>
    </w:p>
    <w:p w:rsidR="00CC6619" w:rsidRDefault="00046D38" w:rsidP="00CC66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В реферате поданы основные периоды развития понятия интеграл: от первого его использования к современному состоянию. Весомый вклад в развитие интегралу сделали Лейбниц, братья Бернулли, Эйлер, Ньютон, Коши, Риман, Лебег и их последователи Лузин, </w:t>
      </w:r>
      <w:proofErr w:type="spellStart"/>
      <w:r>
        <w:rPr>
          <w:rFonts w:ascii="Times New Roman" w:hAnsi="Times New Roman"/>
          <w:sz w:val="28"/>
          <w:szCs w:val="28"/>
        </w:rPr>
        <w:t>Хинчин</w:t>
      </w:r>
      <w:proofErr w:type="spellEnd"/>
      <w:r>
        <w:rPr>
          <w:rFonts w:ascii="Times New Roman" w:hAnsi="Times New Roman"/>
          <w:sz w:val="28"/>
          <w:szCs w:val="28"/>
        </w:rPr>
        <w:t xml:space="preserve"> и другие. Современный символ интегралу был введен Лейбницем в 1675 году, который был образован из буквы S – сокращения слова сумма (от лат. </w:t>
      </w:r>
      <w:proofErr w:type="spellStart"/>
      <w:r w:rsidRPr="00CC6619">
        <w:rPr>
          <w:rFonts w:ascii="Times New Roman" w:hAnsi="Times New Roman"/>
          <w:i/>
          <w:sz w:val="28"/>
          <w:szCs w:val="28"/>
          <w:lang w:val="uk-UA"/>
        </w:rPr>
        <w:t>summa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gramStart"/>
      <w:r>
        <w:rPr>
          <w:rFonts w:ascii="Times New Roman" w:hAnsi="Times New Roman"/>
          <w:sz w:val="28"/>
          <w:szCs w:val="28"/>
        </w:rPr>
        <w:t>Символ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определенный интегралу впервые использовал Жан Батист Жозеф Фурье, приблизительно в 1819-1920 гг.</w:t>
      </w:r>
    </w:p>
    <w:p w:rsidR="00CC6619" w:rsidRPr="00CC6619" w:rsidRDefault="00CC6619" w:rsidP="00CC66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1621" w:rsidRDefault="00451621" w:rsidP="00451621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>ANNOTATION</w:t>
      </w:r>
    </w:p>
    <w:p w:rsidR="00451621" w:rsidRPr="00A851D1" w:rsidRDefault="00451621" w:rsidP="0045162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proofErr w:type="gramStart"/>
      <w:r w:rsidRPr="00A851D1">
        <w:rPr>
          <w:rFonts w:ascii="Times New Roman" w:hAnsi="Times New Roman"/>
          <w:b/>
          <w:sz w:val="26"/>
          <w:szCs w:val="26"/>
          <w:lang w:val="en-US" w:eastAsia="en-US"/>
        </w:rPr>
        <w:t>Pict</w:t>
      </w:r>
      <w:proofErr w:type="spellEnd"/>
      <w:r w:rsidR="00AA056F">
        <w:rPr>
          <w:rFonts w:ascii="Times New Roman" w:hAnsi="Times New Roman"/>
          <w:b/>
          <w:sz w:val="26"/>
          <w:szCs w:val="26"/>
          <w:lang w:val="uk-UA" w:eastAsia="en-US"/>
        </w:rPr>
        <w:t>.</w:t>
      </w:r>
      <w:proofErr w:type="gramEnd"/>
      <w:r>
        <w:rPr>
          <w:rFonts w:ascii="Times New Roman" w:hAnsi="Times New Roman"/>
          <w:b/>
          <w:sz w:val="26"/>
          <w:szCs w:val="26"/>
          <w:lang w:val="uk-UA" w:eastAsia="en-US"/>
        </w:rPr>
        <w:t xml:space="preserve"> </w:t>
      </w:r>
      <w:r w:rsidR="00335805">
        <w:rPr>
          <w:rFonts w:ascii="Times New Roman" w:hAnsi="Times New Roman"/>
          <w:b/>
          <w:sz w:val="26"/>
          <w:szCs w:val="26"/>
          <w:lang w:val="uk-UA" w:eastAsia="en-US"/>
        </w:rPr>
        <w:t>8</w:t>
      </w:r>
      <w:r w:rsidRPr="00CC6619">
        <w:rPr>
          <w:rFonts w:ascii="Times New Roman" w:hAnsi="Times New Roman"/>
          <w:b/>
          <w:sz w:val="26"/>
          <w:szCs w:val="26"/>
          <w:lang w:val="uk-UA" w:eastAsia="en-US"/>
        </w:rPr>
        <w:t>,</w:t>
      </w:r>
      <w:r w:rsidR="00D40534">
        <w:rPr>
          <w:rFonts w:ascii="Times New Roman" w:hAnsi="Times New Roman"/>
          <w:b/>
          <w:sz w:val="26"/>
          <w:szCs w:val="26"/>
          <w:lang w:val="uk-UA" w:eastAsia="en-US"/>
        </w:rPr>
        <w:t xml:space="preserve"> </w:t>
      </w:r>
      <w:r w:rsidR="00D40534">
        <w:rPr>
          <w:rFonts w:ascii="Times New Roman" w:hAnsi="Times New Roman"/>
          <w:b/>
          <w:sz w:val="26"/>
          <w:szCs w:val="26"/>
          <w:lang w:val="en-US" w:eastAsia="en-US"/>
        </w:rPr>
        <w:t>tabl.2,</w:t>
      </w:r>
      <w:r w:rsidRPr="00CC6619">
        <w:rPr>
          <w:rFonts w:ascii="Times New Roman" w:hAnsi="Times New Roman"/>
          <w:b/>
          <w:sz w:val="26"/>
          <w:szCs w:val="26"/>
          <w:lang w:val="uk-UA" w:eastAsia="en-US"/>
        </w:rPr>
        <w:t xml:space="preserve">  </w:t>
      </w:r>
      <w:r w:rsidRPr="00A851D1">
        <w:rPr>
          <w:rFonts w:ascii="Times New Roman" w:hAnsi="Times New Roman"/>
          <w:b/>
          <w:sz w:val="26"/>
          <w:szCs w:val="26"/>
          <w:lang w:val="en-US" w:eastAsia="en-US"/>
        </w:rPr>
        <w:t>pages</w:t>
      </w:r>
      <w:r>
        <w:rPr>
          <w:rFonts w:ascii="Times New Roman" w:hAnsi="Times New Roman"/>
          <w:b/>
          <w:sz w:val="26"/>
          <w:szCs w:val="26"/>
          <w:lang w:val="uk-UA" w:eastAsia="en-US"/>
        </w:rPr>
        <w:t xml:space="preserve"> </w:t>
      </w:r>
      <w:r w:rsidR="000A7678">
        <w:rPr>
          <w:rFonts w:ascii="Times New Roman" w:hAnsi="Times New Roman"/>
          <w:b/>
          <w:sz w:val="26"/>
          <w:szCs w:val="26"/>
          <w:lang w:val="uk-UA" w:eastAsia="en-US"/>
        </w:rPr>
        <w:t>37</w:t>
      </w:r>
      <w:r w:rsidRPr="00CC6619">
        <w:rPr>
          <w:rFonts w:ascii="Times New Roman" w:hAnsi="Times New Roman"/>
          <w:b/>
          <w:sz w:val="26"/>
          <w:szCs w:val="26"/>
          <w:lang w:val="uk-UA" w:eastAsia="en-US"/>
        </w:rPr>
        <w:t xml:space="preserve">, </w:t>
      </w:r>
      <w:r w:rsidRPr="00A851D1">
        <w:rPr>
          <w:rFonts w:ascii="Times New Roman" w:hAnsi="Times New Roman"/>
          <w:b/>
          <w:sz w:val="26"/>
          <w:szCs w:val="26"/>
          <w:lang w:val="en-US" w:eastAsia="en-US"/>
        </w:rPr>
        <w:t>lit</w:t>
      </w:r>
      <w:r w:rsidRPr="00CC6619">
        <w:rPr>
          <w:rFonts w:ascii="Times New Roman" w:hAnsi="Times New Roman"/>
          <w:b/>
          <w:sz w:val="26"/>
          <w:szCs w:val="26"/>
          <w:lang w:val="uk-UA" w:eastAsia="en-US"/>
        </w:rPr>
        <w:t>.</w:t>
      </w:r>
      <w:r w:rsidR="000A7678">
        <w:rPr>
          <w:rFonts w:ascii="Times New Roman" w:hAnsi="Times New Roman"/>
          <w:b/>
          <w:sz w:val="26"/>
          <w:szCs w:val="26"/>
          <w:lang w:val="uk-UA" w:eastAsia="en-US"/>
        </w:rPr>
        <w:t xml:space="preserve"> 4</w:t>
      </w:r>
    </w:p>
    <w:p w:rsidR="00886186" w:rsidRPr="00A851D1" w:rsidRDefault="00046D38" w:rsidP="00886186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en-US" w:eastAsia="en-US"/>
        </w:rPr>
        <w:t>INTEGRAL, HISTORY, LEYBNIC, EULER, KOSHI, RIMAN</w:t>
      </w:r>
    </w:p>
    <w:p w:rsidR="00CC6619" w:rsidRPr="00046D38" w:rsidRDefault="00046D38" w:rsidP="00CC66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 w:eastAsia="en-US"/>
        </w:rPr>
        <w:t xml:space="preserve">In an abstract the basic periods of development of concept are given integral: from his first appendix to the modern state. A ponderable contribution to development an integral was done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Leybnic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, to take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Bernulli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, Euler, Newton,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Koshi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Riman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Lebesgue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and their followers of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Luzin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Khinchin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et al. Modern character to the integral was entered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Leybnicom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in 1675 year, which was formed from the letter of S – reduction of word sum (from lat. </w:t>
      </w:r>
      <w:proofErr w:type="spellStart"/>
      <w:r w:rsidRPr="00CC6619">
        <w:rPr>
          <w:rFonts w:ascii="Times New Roman" w:hAnsi="Times New Roman"/>
          <w:i/>
          <w:sz w:val="28"/>
          <w:szCs w:val="28"/>
          <w:lang w:val="uk-UA" w:eastAsia="en-US"/>
        </w:rPr>
        <w:t>summa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). Character certain first Jean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Batist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 w:eastAsia="en-US"/>
        </w:rPr>
        <w:t>utillized</w:t>
      </w:r>
      <w:proofErr w:type="spellEnd"/>
      <w:r>
        <w:rPr>
          <w:rFonts w:ascii="Times New Roman" w:hAnsi="Times New Roman"/>
          <w:sz w:val="28"/>
          <w:szCs w:val="28"/>
          <w:lang w:val="en-US" w:eastAsia="en-US"/>
        </w:rPr>
        <w:t xml:space="preserve"> an integral Joseph Fourier, approximately in 1819-1920</w:t>
      </w:r>
      <w:r w:rsidRPr="00046D38">
        <w:rPr>
          <w:rFonts w:ascii="Times New Roman" w:hAnsi="Times New Roman"/>
          <w:sz w:val="28"/>
          <w:szCs w:val="28"/>
          <w:lang w:val="en-US" w:eastAsia="en-US"/>
        </w:rPr>
        <w:t>.</w:t>
      </w:r>
    </w:p>
    <w:p w:rsidR="00CC6619" w:rsidRDefault="00CC6619" w:rsidP="00CC66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CC6619" w:rsidSect="00195A8A">
          <w:footerReference w:type="default" r:id="rId9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CC6619" w:rsidRDefault="00CC6619" w:rsidP="00CC66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661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CC6619" w:rsidRDefault="00CC6619" w:rsidP="00CC661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619" w:rsidRPr="000A0E46" w:rsidRDefault="00CC6619" w:rsidP="00CC661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6619">
        <w:rPr>
          <w:rFonts w:ascii="Times New Roman" w:hAnsi="Times New Roman" w:cs="Times New Roman"/>
          <w:sz w:val="28"/>
          <w:szCs w:val="28"/>
          <w:lang w:val="uk-UA"/>
        </w:rPr>
        <w:t>ВСТУП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…………4</w:t>
      </w:r>
    </w:p>
    <w:p w:rsidR="00830E9F" w:rsidRDefault="00830E9F" w:rsidP="00830E9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ЗАРОДЖЕННЯ ТА РОЗВИТОК ІДЕЇ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…………6</w:t>
      </w:r>
    </w:p>
    <w:p w:rsidR="00E22FAB" w:rsidRDefault="00E22FAB" w:rsidP="00E22FA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 вичерпування;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softHyphen/>
        <w:t>......–</w:t>
      </w:r>
    </w:p>
    <w:p w:rsidR="00E22FAB" w:rsidRDefault="00E22FAB" w:rsidP="00E22FA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Механічний метод Архімеда;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……8</w:t>
      </w:r>
    </w:p>
    <w:p w:rsidR="00830E9F" w:rsidRDefault="00830E9F" w:rsidP="00CC66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ВИНИКНЕННЯ ТА ОФОРМЛЕННЯ ІНТЕГРАЛУ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...11</w:t>
      </w:r>
    </w:p>
    <w:p w:rsidR="00CC6619" w:rsidRDefault="00830E9F" w:rsidP="00CC66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ІНТЕГРАЛИ КОШІ І</w:t>
      </w:r>
      <w:r w:rsidR="00CC6619">
        <w:rPr>
          <w:rFonts w:ascii="Times New Roman" w:hAnsi="Times New Roman" w:cs="Times New Roman"/>
          <w:sz w:val="28"/>
          <w:szCs w:val="28"/>
          <w:lang w:val="uk-UA"/>
        </w:rPr>
        <w:t xml:space="preserve"> РІМАН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15</w:t>
      </w:r>
    </w:p>
    <w:p w:rsidR="00CC6619" w:rsidRDefault="00335805" w:rsidP="00CC66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ПОДАЛЬШИЙ РОЗВИТОК ІНТЕГРАЛУ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…...19</w:t>
      </w:r>
    </w:p>
    <w:p w:rsidR="00CC6619" w:rsidRDefault="00CC6619" w:rsidP="00CC6619">
      <w:pPr>
        <w:pStyle w:val="a3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A7678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CC6619" w:rsidRDefault="00CC6619" w:rsidP="00CC6619">
      <w:pPr>
        <w:pStyle w:val="a3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0A7678"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CC6619" w:rsidRDefault="00CC6619" w:rsidP="00CC6619">
      <w:pPr>
        <w:pStyle w:val="a3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ДОДАТКИ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="000A7678"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886186" w:rsidRDefault="00CC6619" w:rsidP="000A0E46">
      <w:pPr>
        <w:pStyle w:val="a3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Д.1. </w:t>
      </w:r>
      <w:r w:rsidR="00AA056F" w:rsidRPr="00AA056F">
        <w:rPr>
          <w:rFonts w:ascii="Times New Roman" w:hAnsi="Times New Roman" w:cs="Times New Roman"/>
          <w:sz w:val="28"/>
          <w:szCs w:val="28"/>
          <w:lang w:val="uk-UA"/>
        </w:rPr>
        <w:t>ВПЛИВ СОНЯЧНОЇ АКТИВНОСТІ НА ТВОРЧІСТЬ ОЛЕКСАНДРА ЯКОВИЧА ХІНЧИНА</w:t>
      </w:r>
      <w:r w:rsidR="00AA05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……………………</w:t>
      </w:r>
      <w:r w:rsidR="00AA056F">
        <w:rPr>
          <w:rFonts w:ascii="Times New Roman" w:hAnsi="Times New Roman" w:cs="Times New Roman"/>
          <w:sz w:val="28"/>
          <w:szCs w:val="28"/>
          <w:lang w:val="uk-UA"/>
        </w:rPr>
        <w:t>…………..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...</w:t>
      </w:r>
      <w:r w:rsidR="000A0E46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35805">
        <w:rPr>
          <w:rFonts w:ascii="Times New Roman" w:hAnsi="Times New Roman" w:cs="Times New Roman"/>
          <w:sz w:val="28"/>
          <w:szCs w:val="28"/>
          <w:lang w:val="uk-UA"/>
        </w:rPr>
        <w:t>.–</w:t>
      </w:r>
    </w:p>
    <w:p w:rsidR="000A0E46" w:rsidRDefault="000A0E46" w:rsidP="000A0E46">
      <w:pPr>
        <w:pStyle w:val="a3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E46" w:rsidRDefault="000A0E46" w:rsidP="000A0E46">
      <w:pPr>
        <w:pStyle w:val="a3"/>
        <w:spacing w:line="360" w:lineRule="auto"/>
        <w:ind w:left="1069" w:hanging="36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A0E46" w:rsidSect="004516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86186" w:rsidRDefault="00886186" w:rsidP="008861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618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886186" w:rsidRPr="00886186" w:rsidRDefault="00886186" w:rsidP="0088618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7830" w:rsidRDefault="000D7830" w:rsidP="000D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Поняття інтеграла пронизує всю суча</w:t>
      </w:r>
      <w:r w:rsidR="00E22FAB">
        <w:rPr>
          <w:rFonts w:ascii="Times New Roman CYR" w:hAnsi="Times New Roman CYR" w:cs="Times New Roman CYR"/>
          <w:sz w:val="28"/>
          <w:szCs w:val="28"/>
          <w:lang w:val="uk-UA"/>
        </w:rPr>
        <w:t>сну математику. І не тільки це –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 науках фізичного і технічного циклів знаходять </w:t>
      </w:r>
      <w:r w:rsidR="00E22FAB">
        <w:rPr>
          <w:rFonts w:ascii="Times New Roman CYR" w:hAnsi="Times New Roman CYR" w:cs="Times New Roman CYR"/>
          <w:sz w:val="28"/>
          <w:szCs w:val="28"/>
          <w:lang w:val="uk-UA"/>
        </w:rPr>
        <w:t>застосування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різні варіації інтеграла. Варто розкрити будь-яку книгу, що відноситься до точних наук, я</w:t>
      </w:r>
      <w:r>
        <w:rPr>
          <w:rFonts w:ascii="Times New Roman CYR" w:hAnsi="Times New Roman CYR" w:cs="Times New Roman CYR"/>
          <w:sz w:val="28"/>
          <w:szCs w:val="28"/>
        </w:rPr>
        <w:t>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зустрінеться знак інтеграла і пропозиції, включаючи слово «інтеграл». Більш того, останнім часом увійшли до ужитку такі терміни, як, наприклад, «інтегральна схема», «економічна інтеграція», які прямого відношення до інтеграла не мають, але смислове навантаження зберігають і знаходять широке розповсюдження в літературі і розмовній мові.</w:t>
      </w:r>
    </w:p>
    <w:p w:rsidR="000D7830" w:rsidRDefault="000D7830" w:rsidP="000D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У скарбниці наук</w:t>
      </w:r>
      <w:r w:rsidR="00E5074A">
        <w:rPr>
          <w:rFonts w:ascii="Times New Roman CYR" w:hAnsi="Times New Roman CYR" w:cs="Times New Roman CYR"/>
          <w:sz w:val="28"/>
          <w:szCs w:val="28"/>
          <w:lang w:val="uk-UA"/>
        </w:rPr>
        <w:t>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культури є ідеї, які, виникнувши в глибокій старовині  розвиваючись і удосконалюючись, пройшли </w:t>
      </w:r>
      <w:r>
        <w:rPr>
          <w:rFonts w:ascii="Times New Roman CYR" w:hAnsi="Times New Roman CYR" w:cs="Times New Roman CYR"/>
          <w:sz w:val="28"/>
          <w:szCs w:val="28"/>
        </w:rPr>
        <w:t>черев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все подальші часи і успішно служать людству зараз. До них безумовно слід віднести ідею інтеграла в математиці.</w:t>
      </w:r>
    </w:p>
    <w:p w:rsidR="000D7830" w:rsidRDefault="000D7830" w:rsidP="000D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Початки інтегральних методів простежуються в працях Архімеда, що користувався ними при вирішенні багатьох геометричних завдань і доказі теорем. У книгах по історії математики відповідні розділи так і називаються - «Інтегральні методи Архімеда». І в цьому немає ніякого перебільшення, хоча відкриття інтегрального числення, час, коли вперше било вимовлено слово «інтеграл», відокремлюють від робіт Архімеда величезний часовий інтервал в 2000 років. Для переходу від методів Архімеда до алгоритму інтегрального числення, застосовного до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обширного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класу завдань, математика повинна була пройти довгий шлях, на якому була створена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букве</w:t>
      </w:r>
      <w:r w:rsidR="00E5074A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символіка, побудовано вчення про функціональні залежності, розроблений аналітичний апарат для </w:t>
      </w:r>
      <w:r w:rsidR="00E5074A">
        <w:rPr>
          <w:rFonts w:ascii="Times New Roman CYR" w:hAnsi="Times New Roman CYR" w:cs="Times New Roman CYR"/>
          <w:sz w:val="28"/>
          <w:szCs w:val="28"/>
          <w:lang w:val="uk-UA"/>
        </w:rPr>
        <w:t xml:space="preserve">їх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виразу. На цьому шляху до робіт Архімеда зверталися двічі: </w:t>
      </w:r>
      <w:r w:rsidR="00E5074A">
        <w:rPr>
          <w:rFonts w:ascii="Times New Roman CYR" w:hAnsi="Times New Roman CYR" w:cs="Times New Roman CYR"/>
          <w:sz w:val="28"/>
          <w:szCs w:val="28"/>
          <w:lang w:val="uk-UA"/>
        </w:rPr>
        <w:t>н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 арабському середньовічному Сході і в Європі </w:t>
      </w:r>
      <w:r>
        <w:rPr>
          <w:rFonts w:ascii="Times New Roman CYR" w:hAnsi="Times New Roman CYR" w:cs="Times New Roman CYR"/>
          <w:sz w:val="28"/>
          <w:szCs w:val="28"/>
        </w:rPr>
        <w:t>XVI</w:t>
      </w:r>
      <w:r w:rsidRPr="000D7830">
        <w:rPr>
          <w:rFonts w:ascii="Times New Roman CYR" w:hAnsi="Times New Roman CYR" w:cs="Times New Roman CYR"/>
          <w:sz w:val="28"/>
          <w:szCs w:val="28"/>
          <w:lang w:val="uk-UA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XVII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ст. Але вс</w:t>
      </w:r>
      <w:r w:rsidR="00E5074A">
        <w:rPr>
          <w:rFonts w:ascii="Times New Roman CYR" w:hAnsi="Times New Roman CYR" w:cs="Times New Roman CYR"/>
          <w:sz w:val="28"/>
          <w:szCs w:val="28"/>
          <w:lang w:val="uk-UA"/>
        </w:rPr>
        <w:t>і спроби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значно просунутися вперед кінчалися невдачею. Лише створення буквеного числення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Внетом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і аналітичній геометрії Декартом і Ферма, а також успіхи фізичних наук Нового часу забезпечили можливість розробки аналізу нескінченно малих. Роль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Архімеда в цьому процесі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Лейбніц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охарактериз</w:t>
      </w:r>
      <w:r w:rsidR="00E5074A">
        <w:rPr>
          <w:rFonts w:ascii="Times New Roman CYR" w:hAnsi="Times New Roman CYR" w:cs="Times New Roman CYR"/>
          <w:sz w:val="28"/>
          <w:szCs w:val="28"/>
          <w:lang w:val="uk-UA"/>
        </w:rPr>
        <w:t>ував словами: «Уважно читаючи тв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ори Архімеда, перестаєш дивуватися зі всіх новітніх досліджень геометрів».</w:t>
      </w:r>
    </w:p>
    <w:p w:rsidR="000D7830" w:rsidRDefault="000D7830" w:rsidP="000D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Вдосконалення методів Архімеда і створення інтегрального числення, його розвиток здійснювалися в роботах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Кеплера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Кавальері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Торрічеллі. Паскаля, Ферма,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Валліса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Роберваля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Барроу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, Ньютона,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Лейбніца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, брат</w:t>
      </w:r>
      <w:r w:rsidR="00E5074A">
        <w:rPr>
          <w:rFonts w:ascii="Times New Roman CYR" w:hAnsi="Times New Roman CYR" w:cs="Times New Roman CYR"/>
          <w:sz w:val="28"/>
          <w:szCs w:val="28"/>
          <w:lang w:val="uk-UA"/>
        </w:rPr>
        <w:t>ів Якоба і Іоганна Берн</w:t>
      </w:r>
      <w:r w:rsidR="00355EBD">
        <w:rPr>
          <w:rFonts w:ascii="Times New Roman CYR" w:hAnsi="Times New Roman CYR" w:cs="Times New Roman CYR"/>
          <w:sz w:val="28"/>
          <w:szCs w:val="28"/>
          <w:lang w:val="uk-UA"/>
        </w:rPr>
        <w:t>уллі (</w:t>
      </w:r>
      <w:proofErr w:type="spellStart"/>
      <w:r w:rsidR="00355EBD">
        <w:rPr>
          <w:rFonts w:ascii="Times New Roman CYR" w:hAnsi="Times New Roman CYR" w:cs="Times New Roman CYR"/>
          <w:sz w:val="28"/>
          <w:szCs w:val="28"/>
          <w:lang w:val="uk-UA"/>
        </w:rPr>
        <w:t>І.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Берну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ллі належить термін «інтегральне </w:t>
      </w:r>
      <w:r w:rsidR="00195A8A">
        <w:rPr>
          <w:rFonts w:ascii="Times New Roman CYR" w:hAnsi="Times New Roman CYR" w:cs="Times New Roman CYR"/>
          <w:sz w:val="28"/>
          <w:szCs w:val="28"/>
          <w:lang w:val="uk-UA"/>
        </w:rPr>
        <w:t>числення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»; він перший прочитав, курс лекцій з інтегра</w:t>
      </w:r>
      <w:r w:rsidR="00195A8A">
        <w:rPr>
          <w:rFonts w:ascii="Times New Roman CYR" w:hAnsi="Times New Roman CYR" w:cs="Times New Roman CYR"/>
          <w:sz w:val="28"/>
          <w:szCs w:val="28"/>
          <w:lang w:val="uk-UA"/>
        </w:rPr>
        <w:t xml:space="preserve">льного числення для маркіза </w:t>
      </w:r>
      <w:proofErr w:type="spellStart"/>
      <w:r w:rsidR="00195A8A">
        <w:rPr>
          <w:rFonts w:ascii="Times New Roman CYR" w:hAnsi="Times New Roman CYR" w:cs="Times New Roman CYR"/>
          <w:sz w:val="28"/>
          <w:szCs w:val="28"/>
          <w:lang w:val="uk-UA"/>
        </w:rPr>
        <w:t>Лоппі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таля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), Ейлера, Коші,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Рімана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0D7830" w:rsidRDefault="000D7830" w:rsidP="000D78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 ще одна специфічна деталь. У певний період свого розвитку математика підійшла до такого рубежу, коли назріла необхідність вирішення насущних завдань, пов'язаних з фундаментальними відкриттями. Одними і тими ж завданнями займалися часто багато математиків, і встановити пріоритет, вказати, хто перший зробив те або інше відкриття, скрутно. </w:t>
      </w:r>
    </w:p>
    <w:p w:rsidR="005A3A11" w:rsidRDefault="005A3A11" w:rsidP="00886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об’єктом мого дослідження стала історія розвитку математичної науки, а предметом – історія розвитку поняття інтеграл.</w:t>
      </w:r>
    </w:p>
    <w:p w:rsidR="00195A8A" w:rsidRDefault="00195A8A" w:rsidP="00886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даної теми зумовлена тим, що тільки глибоке дослідження історичного розвитку теми </w:t>
      </w:r>
      <w:r w:rsidR="00355EBD">
        <w:rPr>
          <w:rFonts w:ascii="Times New Roman" w:hAnsi="Times New Roman" w:cs="Times New Roman"/>
          <w:sz w:val="28"/>
          <w:szCs w:val="28"/>
          <w:lang w:val="uk-UA"/>
        </w:rPr>
        <w:t>уможливлює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її найкраще осмислення, усвідомлення. </w:t>
      </w:r>
    </w:p>
    <w:p w:rsidR="005A3A11" w:rsidRDefault="005A3A11" w:rsidP="00886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Метою роботи стало визначення основних періодів інтенсивного розвитку</w:t>
      </w:r>
      <w:r w:rsidR="00195A8A">
        <w:rPr>
          <w:rFonts w:ascii="Times New Roman" w:hAnsi="Times New Roman" w:cs="Times New Roman"/>
          <w:sz w:val="28"/>
          <w:szCs w:val="28"/>
          <w:lang w:val="uk-UA"/>
        </w:rPr>
        <w:t xml:space="preserve">, визначення вчених, чий вклад у розвиток інтегрального числення приніс потужні результати, порівняння сонячної активності на творчу діяльність </w:t>
      </w:r>
      <w:proofErr w:type="spellStart"/>
      <w:r w:rsidR="00355EBD">
        <w:rPr>
          <w:rFonts w:ascii="Times New Roman" w:hAnsi="Times New Roman" w:cs="Times New Roman"/>
          <w:sz w:val="28"/>
          <w:szCs w:val="28"/>
          <w:lang w:val="uk-UA"/>
        </w:rPr>
        <w:t>А.Я. </w:t>
      </w:r>
      <w:r w:rsidR="00195A8A">
        <w:rPr>
          <w:rFonts w:ascii="Times New Roman" w:hAnsi="Times New Roman" w:cs="Times New Roman"/>
          <w:sz w:val="28"/>
          <w:szCs w:val="28"/>
          <w:lang w:val="uk-UA"/>
        </w:rPr>
        <w:t>Хі</w:t>
      </w:r>
      <w:proofErr w:type="spellEnd"/>
      <w:r w:rsidR="00195A8A">
        <w:rPr>
          <w:rFonts w:ascii="Times New Roman" w:hAnsi="Times New Roman" w:cs="Times New Roman"/>
          <w:sz w:val="28"/>
          <w:szCs w:val="28"/>
          <w:lang w:val="uk-UA"/>
        </w:rPr>
        <w:t>нчіна.</w:t>
      </w:r>
    </w:p>
    <w:p w:rsidR="00195A8A" w:rsidRDefault="00195A8A" w:rsidP="008861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завданнями, відповідно стали:</w:t>
      </w:r>
    </w:p>
    <w:p w:rsidR="00195A8A" w:rsidRDefault="00195A8A" w:rsidP="00195A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дослідження та аналіз джерел інформації;</w:t>
      </w:r>
    </w:p>
    <w:p w:rsidR="00195A8A" w:rsidRDefault="00195A8A" w:rsidP="00195A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вчених, які досліджували та розвивали цю сферу математики;</w:t>
      </w:r>
    </w:p>
    <w:p w:rsidR="00195A8A" w:rsidRDefault="00195A8A" w:rsidP="00195A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основних періодів розвитку поняття інтеграл;</w:t>
      </w:r>
    </w:p>
    <w:p w:rsidR="00195A8A" w:rsidRDefault="00195A8A" w:rsidP="00195A8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порівняння сонячної активності та творчої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Хінчіна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5A8A" w:rsidRDefault="00195A8A" w:rsidP="00195A8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робота може бути корисною для учнів старших класів при вивченні теми «Інтеграл», для студентів фізико-математичного факультету при вивченні курсу «Історія математики», «Історія сучасної математики», для викладачів ВНЗ.</w:t>
      </w:r>
    </w:p>
    <w:p w:rsidR="00195A8A" w:rsidRDefault="00195A8A" w:rsidP="00195A8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273" w:rsidRDefault="00080273" w:rsidP="00195A8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0273" w:rsidRDefault="00080273" w:rsidP="0008027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80273" w:rsidSect="004516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80273" w:rsidRDefault="00830E9F" w:rsidP="00080273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ЗАРОДЖЕННЯ ТА РОЗАИТОК ІДЕЇ</w:t>
      </w:r>
    </w:p>
    <w:p w:rsidR="00080273" w:rsidRPr="00080273" w:rsidRDefault="00080273" w:rsidP="00080273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6C9" w:rsidRPr="00355EBD" w:rsidRDefault="00080273" w:rsidP="00443E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73">
        <w:rPr>
          <w:rFonts w:ascii="Times New Roman" w:hAnsi="Times New Roman" w:cs="Times New Roman"/>
          <w:sz w:val="28"/>
          <w:szCs w:val="28"/>
          <w:lang w:val="uk-UA"/>
        </w:rPr>
        <w:t>Інтегр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080273">
        <w:rPr>
          <w:rFonts w:ascii="Times New Roman" w:hAnsi="Times New Roman" w:cs="Times New Roman"/>
          <w:sz w:val="28"/>
          <w:szCs w:val="28"/>
          <w:lang w:val="uk-UA"/>
        </w:rPr>
        <w:t xml:space="preserve"> простежується ще в давньому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Єгипті, приблизно в 1800 </w:t>
      </w:r>
      <w:r w:rsidR="00355EBD">
        <w:rPr>
          <w:rFonts w:ascii="Times New Roman" w:hAnsi="Times New Roman" w:cs="Times New Roman"/>
          <w:sz w:val="28"/>
          <w:szCs w:val="28"/>
          <w:lang w:val="uk-UA"/>
        </w:rPr>
        <w:t xml:space="preserve">році </w:t>
      </w:r>
      <w:r>
        <w:rPr>
          <w:rFonts w:ascii="Times New Roman" w:hAnsi="Times New Roman" w:cs="Times New Roman"/>
          <w:sz w:val="28"/>
          <w:szCs w:val="28"/>
          <w:lang w:val="uk-UA"/>
        </w:rPr>
        <w:t>до н. е</w:t>
      </w:r>
      <w:r w:rsidRPr="00080273">
        <w:rPr>
          <w:rFonts w:ascii="Times New Roman" w:hAnsi="Times New Roman" w:cs="Times New Roman"/>
          <w:sz w:val="28"/>
          <w:szCs w:val="28"/>
          <w:lang w:val="uk-UA"/>
        </w:rPr>
        <w:t xml:space="preserve">., Московський математичний папірус демонструє знання формули об'єму </w:t>
      </w:r>
      <w:r>
        <w:rPr>
          <w:rFonts w:ascii="Times New Roman" w:hAnsi="Times New Roman" w:cs="Times New Roman"/>
          <w:sz w:val="28"/>
          <w:szCs w:val="28"/>
          <w:lang w:val="uk-UA"/>
        </w:rPr>
        <w:t>зрізаної</w:t>
      </w:r>
      <w:r w:rsidRPr="00080273">
        <w:rPr>
          <w:rFonts w:ascii="Times New Roman" w:hAnsi="Times New Roman" w:cs="Times New Roman"/>
          <w:sz w:val="28"/>
          <w:szCs w:val="28"/>
          <w:lang w:val="uk-UA"/>
        </w:rPr>
        <w:t xml:space="preserve"> піраміди. </w:t>
      </w:r>
    </w:p>
    <w:p w:rsidR="006666C9" w:rsidRPr="00355EBD" w:rsidRDefault="006666C9" w:rsidP="00443E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66C9" w:rsidRPr="006666C9" w:rsidRDefault="006666C9" w:rsidP="006666C9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66C9">
        <w:rPr>
          <w:rFonts w:ascii="Times New Roman" w:hAnsi="Times New Roman" w:cs="Times New Roman"/>
          <w:b/>
          <w:sz w:val="28"/>
          <w:szCs w:val="28"/>
          <w:lang w:val="uk-UA"/>
        </w:rPr>
        <w:t>Метод вичерпування</w:t>
      </w:r>
    </w:p>
    <w:p w:rsidR="006666C9" w:rsidRPr="006666C9" w:rsidRDefault="006666C9" w:rsidP="006666C9">
      <w:pPr>
        <w:pStyle w:val="a3"/>
        <w:autoSpaceDE w:val="0"/>
        <w:autoSpaceDN w:val="0"/>
        <w:adjustRightInd w:val="0"/>
        <w:spacing w:after="0" w:line="360" w:lineRule="auto"/>
        <w:ind w:left="148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b"/>
        <w:tblpPr w:leftFromText="180" w:rightFromText="180" w:vertAnchor="page" w:horzAnchor="margin" w:tblpY="50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877138" w:rsidTr="00877138">
        <w:tc>
          <w:tcPr>
            <w:tcW w:w="2518" w:type="dxa"/>
          </w:tcPr>
          <w:p w:rsidR="00877138" w:rsidRPr="00877138" w:rsidRDefault="00877138" w:rsidP="0087713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7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Евдокс</w:t>
            </w:r>
            <w:proofErr w:type="spellEnd"/>
            <w:r w:rsidRPr="0087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87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87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кий</w:t>
            </w:r>
            <w:proofErr w:type="spellEnd"/>
          </w:p>
        </w:tc>
      </w:tr>
      <w:tr w:rsidR="00877138" w:rsidTr="00877138">
        <w:tc>
          <w:tcPr>
            <w:tcW w:w="2518" w:type="dxa"/>
          </w:tcPr>
          <w:p w:rsidR="00877138" w:rsidRDefault="00877138" w:rsidP="0087713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7138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editId="2BD2D1B1">
                  <wp:extent cx="923925" cy="1123950"/>
                  <wp:effectExtent l="19050" t="0" r="9525" b="0"/>
                  <wp:docPr id="4" name="Рисунок 1" descr="D:\учеба\Філер 5 курс\image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учеба\Філер 5 курс\image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138" w:rsidTr="00877138">
        <w:tc>
          <w:tcPr>
            <w:tcW w:w="2518" w:type="dxa"/>
          </w:tcPr>
          <w:p w:rsidR="00877138" w:rsidRPr="00877138" w:rsidRDefault="00877138" w:rsidP="0087713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Рис. 1</w:t>
            </w:r>
          </w:p>
        </w:tc>
      </w:tr>
    </w:tbl>
    <w:p w:rsidR="00443E7B" w:rsidRDefault="00080273" w:rsidP="00443E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0273">
        <w:rPr>
          <w:rFonts w:ascii="Times New Roman" w:hAnsi="Times New Roman" w:cs="Times New Roman"/>
          <w:sz w:val="28"/>
          <w:szCs w:val="28"/>
          <w:lang w:val="uk-UA"/>
        </w:rPr>
        <w:t>Першим відомим методом для розрахунку</w:t>
      </w:r>
      <w:r w:rsidR="00877138">
        <w:rPr>
          <w:rFonts w:ascii="Times New Roman" w:hAnsi="Times New Roman" w:cs="Times New Roman"/>
          <w:sz w:val="28"/>
          <w:szCs w:val="28"/>
          <w:lang w:val="uk-UA"/>
        </w:rPr>
        <w:t xml:space="preserve"> інтегралів є метод вичерпання </w:t>
      </w:r>
      <w:proofErr w:type="spellStart"/>
      <w:r w:rsidRPr="00080273">
        <w:rPr>
          <w:rFonts w:ascii="Times New Roman" w:hAnsi="Times New Roman" w:cs="Times New Roman"/>
          <w:sz w:val="28"/>
          <w:szCs w:val="28"/>
          <w:lang w:val="uk-UA"/>
        </w:rPr>
        <w:t>Евдокса</w:t>
      </w:r>
      <w:proofErr w:type="spellEnd"/>
      <w:r w:rsidRPr="00080273">
        <w:rPr>
          <w:rFonts w:ascii="Times New Roman" w:hAnsi="Times New Roman" w:cs="Times New Roman"/>
          <w:sz w:val="28"/>
          <w:szCs w:val="28"/>
          <w:lang w:val="uk-UA"/>
        </w:rPr>
        <w:t xml:space="preserve"> (приблизно 370 до н. э.), який намагався знайти площі і об'єми, розриваючи їх на нескінченну безліч частин, для яких площа або об'єм вже відомі. Цей метод був підхоплений і розвинений Архімедом, і використовувався для розрахунку площ парабол і наближеного розрахунку площі круга. Аналогічні методи були розроблені неза</w:t>
      </w:r>
      <w:r w:rsidR="003B492F">
        <w:rPr>
          <w:rFonts w:ascii="Times New Roman" w:hAnsi="Times New Roman" w:cs="Times New Roman"/>
          <w:sz w:val="28"/>
          <w:szCs w:val="28"/>
          <w:lang w:val="uk-UA"/>
        </w:rPr>
        <w:t>лежно в Китаї в 3-м столітті н.е</w:t>
      </w:r>
      <w:r w:rsidR="006666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080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273">
        <w:rPr>
          <w:rFonts w:ascii="Times New Roman" w:hAnsi="Times New Roman" w:cs="Times New Roman"/>
          <w:sz w:val="28"/>
          <w:szCs w:val="28"/>
          <w:lang w:val="uk-UA"/>
        </w:rPr>
        <w:t>Лю</w:t>
      </w:r>
      <w:proofErr w:type="spellEnd"/>
      <w:r w:rsidRPr="00080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273">
        <w:rPr>
          <w:rFonts w:ascii="Times New Roman" w:hAnsi="Times New Roman" w:cs="Times New Roman"/>
          <w:sz w:val="28"/>
          <w:szCs w:val="28"/>
          <w:lang w:val="uk-UA"/>
        </w:rPr>
        <w:t>Хуейем</w:t>
      </w:r>
      <w:proofErr w:type="spellEnd"/>
      <w:r w:rsidRPr="00080273">
        <w:rPr>
          <w:rFonts w:ascii="Times New Roman" w:hAnsi="Times New Roman" w:cs="Times New Roman"/>
          <w:sz w:val="28"/>
          <w:szCs w:val="28"/>
          <w:lang w:val="uk-UA"/>
        </w:rPr>
        <w:t xml:space="preserve">, який використовував їх для знаходження площі круга. Цей метод був згодом використаний </w:t>
      </w:r>
      <w:proofErr w:type="spellStart"/>
      <w:r w:rsidRPr="00080273">
        <w:rPr>
          <w:rFonts w:ascii="Times New Roman" w:hAnsi="Times New Roman" w:cs="Times New Roman"/>
          <w:sz w:val="28"/>
          <w:szCs w:val="28"/>
          <w:lang w:val="uk-UA"/>
        </w:rPr>
        <w:t>Дзю</w:t>
      </w:r>
      <w:proofErr w:type="spellEnd"/>
      <w:r w:rsidRPr="000802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80273">
        <w:rPr>
          <w:rFonts w:ascii="Times New Roman" w:hAnsi="Times New Roman" w:cs="Times New Roman"/>
          <w:sz w:val="28"/>
          <w:szCs w:val="28"/>
          <w:lang w:val="uk-UA"/>
        </w:rPr>
        <w:t>Чонгши</w:t>
      </w:r>
      <w:proofErr w:type="spellEnd"/>
      <w:r w:rsidRPr="00080273">
        <w:rPr>
          <w:rFonts w:ascii="Times New Roman" w:hAnsi="Times New Roman" w:cs="Times New Roman"/>
          <w:sz w:val="28"/>
          <w:szCs w:val="28"/>
          <w:lang w:val="uk-UA"/>
        </w:rPr>
        <w:t xml:space="preserve"> для знаходження об'єму кулі.</w:t>
      </w:r>
    </w:p>
    <w:p w:rsidR="00A1344C" w:rsidRPr="00A1344C" w:rsidRDefault="00443E7B" w:rsidP="00443E7B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Фун</w:t>
      </w:r>
      <w:r w:rsidR="003B492F" w:rsidRPr="003B492F">
        <w:rPr>
          <w:rFonts w:ascii="Times New Roman" w:hAnsi="Times New Roman"/>
          <w:sz w:val="28"/>
          <w:szCs w:val="28"/>
          <w:lang w:val="uk-UA" w:eastAsia="uk-UA"/>
        </w:rPr>
        <w:t>даме</w:t>
      </w:r>
      <w:r w:rsidR="006666C9">
        <w:rPr>
          <w:rFonts w:ascii="Times New Roman" w:hAnsi="Times New Roman"/>
          <w:sz w:val="28"/>
          <w:szCs w:val="28"/>
          <w:lang w:val="uk-UA" w:eastAsia="uk-UA"/>
        </w:rPr>
        <w:t>нтальн</w:t>
      </w:r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3B492F" w:rsidRPr="003B492F">
        <w:rPr>
          <w:rFonts w:ascii="Times New Roman" w:hAnsi="Times New Roman"/>
          <w:sz w:val="28"/>
          <w:szCs w:val="28"/>
          <w:lang w:val="uk-UA" w:eastAsia="uk-UA"/>
        </w:rPr>
        <w:t>й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внесок </w:t>
      </w: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Е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>вдокса</w:t>
      </w:r>
      <w:proofErr w:type="spellEnd"/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 в математику складає метод вичерпання, що отримав таку назву в XVII </w:t>
      </w:r>
      <w:r>
        <w:rPr>
          <w:rFonts w:ascii="Times New Roman" w:hAnsi="Times New Roman"/>
          <w:sz w:val="28"/>
          <w:szCs w:val="28"/>
          <w:lang w:val="uk-UA" w:eastAsia="uk-UA"/>
        </w:rPr>
        <w:t>ст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>. і застосовувався стародавніми при доказі теорем, пов'язаних з обчисленням площ, об'ємів і інших величин. Він вважається першим варіантом теорії меж.</w:t>
      </w:r>
    </w:p>
    <w:p w:rsidR="00A1344C" w:rsidRPr="00A1344C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У основі методу лежала лема: якщо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a</m:t>
        </m:r>
      </m:oMath>
      <w:r w:rsidR="00443E7B" w:rsidRPr="00443E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43E7B">
        <w:rPr>
          <w:rFonts w:ascii="Times New Roman" w:hAnsi="Times New Roman"/>
          <w:sz w:val="28"/>
          <w:szCs w:val="28"/>
          <w:lang w:val="uk-UA" w:eastAsia="uk-UA"/>
        </w:rPr>
        <w:t>і</w:t>
      </w:r>
      <w:r w:rsidR="00443E7B" w:rsidRPr="00443E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b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>,</w:t>
      </w:r>
      <w:r w:rsidR="00443E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a&gt;b</m:t>
        </m:r>
      </m:oMath>
      <w:r w:rsidR="00443E7B" w:rsidRPr="00443E7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443E7B">
        <w:rPr>
          <w:rFonts w:ascii="Times New Roman" w:hAnsi="Times New Roman"/>
          <w:sz w:val="28"/>
          <w:szCs w:val="28"/>
          <w:lang w:val="uk-UA" w:eastAsia="uk-UA"/>
        </w:rPr>
        <w:t>–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дві величини, підлеглі аксіомі </w:t>
      </w:r>
      <w:proofErr w:type="spellStart"/>
      <w:r w:rsidR="00443E7B">
        <w:rPr>
          <w:rFonts w:ascii="Times New Roman" w:hAnsi="Times New Roman"/>
          <w:sz w:val="28"/>
          <w:szCs w:val="28"/>
          <w:lang w:val="uk-UA" w:eastAsia="uk-UA"/>
        </w:rPr>
        <w:t>Евдокса—А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>рхимеда</w:t>
      </w:r>
      <w:proofErr w:type="spellEnd"/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, і якщо відняти з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a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більше її половини, із залишку більше його половини і продовжувати так необмежено, то після деякого кінцевого числа операцій вийде залишок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k</m:t>
            </m:r>
          </m:sub>
        </m:sSub>
        <m:r>
          <w:rPr>
            <w:rFonts w:ascii="Cambria Math" w:hAnsi="Cambria Math"/>
            <w:sz w:val="28"/>
            <w:szCs w:val="28"/>
            <w:lang w:val="uk-UA" w:eastAsia="uk-UA"/>
          </w:rPr>
          <m:t>&lt;</m:t>
        </m:r>
        <m:f>
          <m:fPr>
            <m:type m:val="lin"/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4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  <w:lang w:val="uk-UA" w:eastAsia="uk-UA"/>
          </w:rPr>
          <m:t>≤b</m:t>
        </m:r>
      </m:oMath>
      <w:r w:rsidR="00443E7B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Це </w:t>
      </w:r>
      <w:r w:rsidR="006666C9">
        <w:rPr>
          <w:rFonts w:ascii="Times New Roman" w:hAnsi="Times New Roman"/>
          <w:sz w:val="28"/>
          <w:szCs w:val="28"/>
          <w:lang w:val="uk-UA" w:eastAsia="uk-UA"/>
        </w:rPr>
        <w:t>озн</w:t>
      </w:r>
      <w:r w:rsidRPr="003B492F">
        <w:rPr>
          <w:rFonts w:ascii="Times New Roman" w:hAnsi="Times New Roman"/>
          <w:sz w:val="28"/>
          <w:szCs w:val="28"/>
          <w:lang w:val="uk-UA" w:eastAsia="uk-UA"/>
        </w:rPr>
        <w:t>ача</w:t>
      </w:r>
      <w:r w:rsidR="00443E7B">
        <w:rPr>
          <w:rFonts w:ascii="Times New Roman" w:hAnsi="Times New Roman"/>
          <w:sz w:val="28"/>
          <w:szCs w:val="28"/>
          <w:lang w:val="uk-UA" w:eastAsia="uk-UA"/>
        </w:rPr>
        <w:t>є,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що межа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α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k</m:t>
            </m:r>
          </m:sub>
        </m:sSub>
      </m:oMath>
      <w:r w:rsidR="00443E7B">
        <w:rPr>
          <w:rFonts w:ascii="Times New Roman" w:hAnsi="Times New Roman"/>
          <w:sz w:val="28"/>
          <w:szCs w:val="28"/>
          <w:lang w:val="uk-UA" w:eastAsia="uk-UA"/>
        </w:rPr>
        <w:t xml:space="preserve"> рівна 0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1344C" w:rsidRPr="00E22FAB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Пояснимо застосування методу вичерпання. Припустимо, що необхідно обчислити площу </w:t>
      </w:r>
      <w:r w:rsidR="00443E7B">
        <w:rPr>
          <w:rFonts w:ascii="Times New Roman" w:hAnsi="Times New Roman"/>
          <w:sz w:val="28"/>
          <w:szCs w:val="28"/>
          <w:lang w:val="uk-UA" w:eastAsia="uk-UA"/>
        </w:rPr>
        <w:t>деякої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фігури, тобто знайти величину А. У цю фігуру вписувалися фігури, площі яких відомі і утворюють монотонну послідовність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 w:eastAsia="uk-UA"/>
          </w:rPr>
          <m:t>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 w:eastAsia="uk-UA"/>
          </w:rPr>
          <m:t>&lt;…&lt;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n</m:t>
            </m:r>
          </m:sub>
        </m:sSub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причому повинно бути</w:t>
      </w:r>
    </w:p>
    <w:p w:rsidR="00443E7B" w:rsidRPr="00E22FAB" w:rsidRDefault="00443E7B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w:lastRenderedPageBreak/>
          <m:t>A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  <w:lang w:val="uk-UA" w:eastAsia="uk-UA"/>
          </w:rPr>
          <m:t>&lt;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den>
        </m:f>
      </m:oMath>
      <w:r w:rsidRPr="00E22F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  <w:lang w:val="uk-UA" w:eastAsia="uk-UA"/>
          </w:rPr>
          <m:t>&lt;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uk-UA" w:eastAsia="uk-UA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 w:eastAsia="uk-UA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  <w:lang w:val="uk-UA" w:eastAsia="uk-UA"/>
                      </w:rPr>
                      <m:t>1</m:t>
                    </m:r>
                  </m:sub>
                </m:sSub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 w:eastAsia="uk-UA"/>
          </w:rPr>
          <m:t>&lt;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4</m:t>
            </m:r>
          </m:den>
        </m:f>
      </m:oMath>
      <w:r w:rsidR="00E35CD5" w:rsidRPr="00E22FAB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, …,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  <w:lang w:val="uk-UA" w:eastAsia="uk-UA"/>
          </w:rPr>
          <m:t>&lt;</m:t>
        </m:r>
        <m:f>
          <m:fPr>
            <m:type m:val="skw"/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n</m:t>
                </m:r>
              </m:sup>
            </m:sSup>
          </m:den>
        </m:f>
      </m:oMath>
      <w:r w:rsidR="00E35CD5" w:rsidRPr="00E22FAB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5E4E6B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Тоді через основну лему при великому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n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різниця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n</m:t>
            </m:r>
          </m:sub>
        </m:sSub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може бути менше будь-якої величини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b</m:t>
        </m:r>
      </m:oMath>
      <w:r w:rsidR="00E35CD5" w:rsidRPr="00E35CD5">
        <w:rPr>
          <w:rFonts w:ascii="Times New Roman" w:hAnsi="Times New Roman"/>
          <w:sz w:val="28"/>
          <w:szCs w:val="28"/>
          <w:lang w:eastAsia="uk-UA"/>
        </w:rPr>
        <w:t>.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Далі відшукува</w:t>
      </w:r>
      <w:r w:rsidR="00E35CD5">
        <w:rPr>
          <w:rFonts w:ascii="Times New Roman" w:hAnsi="Times New Roman"/>
          <w:sz w:val="28"/>
          <w:szCs w:val="28"/>
          <w:lang w:val="uk-UA" w:eastAsia="uk-UA"/>
        </w:rPr>
        <w:t>лася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E35CD5">
        <w:rPr>
          <w:rFonts w:ascii="Times New Roman" w:hAnsi="Times New Roman"/>
          <w:sz w:val="28"/>
          <w:szCs w:val="28"/>
          <w:lang w:val="uk-UA" w:eastAsia="uk-UA"/>
        </w:rPr>
        <w:t>границя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послідовності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{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  <w:lang w:val="uk-UA" w:eastAsia="uk-UA"/>
          </w:rPr>
          <m:t>}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>, т</w:t>
      </w:r>
      <w:proofErr w:type="spellStart"/>
      <w:r w:rsidR="00E35CD5">
        <w:rPr>
          <w:rFonts w:ascii="Times New Roman" w:hAnsi="Times New Roman"/>
          <w:sz w:val="28"/>
          <w:szCs w:val="28"/>
          <w:lang w:val="uk-UA" w:eastAsia="uk-UA"/>
        </w:rPr>
        <w:t>обто</w:t>
      </w:r>
      <w:proofErr w:type="spellEnd"/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таке число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B</m:t>
        </m:r>
      </m:oMath>
      <w:r w:rsidR="00E35CD5" w:rsidRPr="00E35CD5">
        <w:rPr>
          <w:rFonts w:ascii="Times New Roman" w:hAnsi="Times New Roman"/>
          <w:sz w:val="28"/>
          <w:szCs w:val="28"/>
          <w:lang w:eastAsia="uk-UA"/>
        </w:rPr>
        <w:t>,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що різниця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B-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n</m:t>
            </m:r>
          </m:sub>
        </m:sSub>
      </m:oMath>
      <w:r w:rsidR="00E35CD5" w:rsidRPr="00A134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>ставала як завгодно малою. Завершувалося знаходження А доказом того, що А = В</w:t>
      </w:r>
      <w:r w:rsidR="00E35CD5" w:rsidRPr="00E35CD5">
        <w:rPr>
          <w:rFonts w:ascii="Times New Roman" w:hAnsi="Times New Roman"/>
          <w:sz w:val="28"/>
          <w:szCs w:val="28"/>
          <w:lang w:eastAsia="uk-UA"/>
        </w:rPr>
        <w:t>.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Якщо скористатися сучасною термінологією елементарного аналізу, то доводилося, що з рівності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  <w:lang w:val="uk-UA" w:eastAsia="uk-UA"/>
          </w:rPr>
          <m:t>=A</m:t>
        </m:r>
      </m:oMath>
      <w:r w:rsidR="005E4E6B" w:rsidRPr="005E4E6B">
        <w:rPr>
          <w:rFonts w:ascii="Times New Roman" w:hAnsi="Times New Roman"/>
          <w:sz w:val="28"/>
          <w:szCs w:val="28"/>
          <w:lang w:eastAsia="uk-UA"/>
        </w:rPr>
        <w:t xml:space="preserve">, </w:t>
      </w:r>
      <m:oMath>
        <m:func>
          <m:func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uk-UA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lim</m:t>
                </m:r>
              </m:e>
              <m:lim>
                <m: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uk-UA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 w:eastAsia="uk-UA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n</m:t>
                </m:r>
              </m:sub>
            </m:sSub>
          </m:e>
        </m:func>
        <m:r>
          <w:rPr>
            <w:rFonts w:ascii="Cambria Math" w:hAnsi="Cambria Math"/>
            <w:sz w:val="28"/>
            <w:szCs w:val="28"/>
            <w:lang w:val="uk-UA" w:eastAsia="uk-UA"/>
          </w:rPr>
          <m:t>=B</m:t>
        </m:r>
      </m:oMath>
      <w:r w:rsidR="005E4E6B" w:rsidRPr="005E4E6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>слідувало</w:t>
      </w:r>
      <w:proofErr w:type="gramStart"/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А</w:t>
      </w:r>
      <w:proofErr w:type="gramEnd"/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= В. </w:t>
      </w:r>
    </w:p>
    <w:p w:rsidR="00A1344C" w:rsidRPr="00A1344C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Методом вичерпання математики старовини користувалися для строгого доказу істинності результатів, отриманих різними некоректними операціями з нескінченністю, граничними переходами. </w:t>
      </w:r>
      <w:proofErr w:type="spellStart"/>
      <w:r w:rsidRPr="00A1344C">
        <w:rPr>
          <w:rFonts w:ascii="Times New Roman" w:hAnsi="Times New Roman"/>
          <w:sz w:val="28"/>
          <w:szCs w:val="28"/>
          <w:lang w:val="uk-UA" w:eastAsia="uk-UA"/>
        </w:rPr>
        <w:t>Евдокс</w:t>
      </w:r>
      <w:proofErr w:type="spellEnd"/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методом вичерп</w:t>
      </w:r>
      <w:r w:rsidR="005E4E6B">
        <w:rPr>
          <w:rFonts w:ascii="Times New Roman" w:hAnsi="Times New Roman"/>
          <w:sz w:val="28"/>
          <w:szCs w:val="28"/>
          <w:lang w:val="uk-UA" w:eastAsia="uk-UA"/>
        </w:rPr>
        <w:t>ання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довів наступні теореми: площі кругів відносяться як квадрати діаметрів; об'єм піраміди рівний 1</w:t>
      </w:r>
      <w:r w:rsidR="005E4E6B">
        <w:rPr>
          <w:rFonts w:ascii="Times New Roman" w:hAnsi="Times New Roman"/>
          <w:sz w:val="28"/>
          <w:szCs w:val="28"/>
          <w:lang w:val="uk-UA" w:eastAsia="uk-UA"/>
        </w:rPr>
        <w:t>/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3 об'єму призми, що має з пірамідою ті ж </w:t>
      </w:r>
      <w:r w:rsidR="00E5074A">
        <w:rPr>
          <w:rFonts w:ascii="Times New Roman" w:hAnsi="Times New Roman"/>
          <w:sz w:val="28"/>
          <w:szCs w:val="28"/>
          <w:lang w:val="uk-UA" w:eastAsia="uk-UA"/>
        </w:rPr>
        <w:t>основу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і висоту; об'єм конуса рівний І/3 об'єму циліндра, що має з конусом ті ж </w:t>
      </w:r>
      <w:r w:rsidR="00E5074A">
        <w:rPr>
          <w:rFonts w:ascii="Times New Roman" w:hAnsi="Times New Roman"/>
          <w:sz w:val="28"/>
          <w:szCs w:val="28"/>
          <w:lang w:val="uk-UA" w:eastAsia="uk-UA"/>
        </w:rPr>
        <w:t>основу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і висоту, Евклід до них додав ще теорему про те, що об'єми куль відносяться як куби діаметрів.</w:t>
      </w:r>
    </w:p>
    <w:p w:rsidR="00A1344C" w:rsidRPr="005E4E6B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>Арх</w:t>
      </w:r>
      <w:r w:rsidR="005A1D8D">
        <w:rPr>
          <w:rFonts w:ascii="Times New Roman" w:hAnsi="Times New Roman"/>
          <w:sz w:val="28"/>
          <w:szCs w:val="28"/>
          <w:lang w:val="uk-UA" w:eastAsia="uk-UA"/>
        </w:rPr>
        <w:t>іме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д удосконалив </w:t>
      </w:r>
      <w:proofErr w:type="spellStart"/>
      <w:r w:rsidR="005A1D8D">
        <w:rPr>
          <w:rFonts w:ascii="Times New Roman" w:hAnsi="Times New Roman"/>
          <w:sz w:val="28"/>
          <w:szCs w:val="28"/>
          <w:lang w:val="uk-UA" w:eastAsia="uk-UA"/>
        </w:rPr>
        <w:t>Евдокса</w:t>
      </w:r>
      <w:proofErr w:type="spellEnd"/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метод вичерпання і успішно користувався їм при доказі багатьох теорем. Тут і закладені початки інтегральних методів.</w:t>
      </w:r>
    </w:p>
    <w:p w:rsidR="00A1344C" w:rsidRPr="005A1D8D" w:rsidRDefault="003B492F" w:rsidP="005A1D8D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>За допомогою методу вичерпання Архімед знайшов, наприклад, наступні найважливіші результати: площа</w:t>
      </w:r>
      <w:r w:rsidR="005A1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сегменту параболи рівна 4/3 площі вписаного в нього трикутника; об'єм кулі рівний збільшеному учетверо об'єму конуса, у якого підставою служить великий круг кулі, а </w:t>
      </w:r>
      <w:r w:rsidR="005A1D8D">
        <w:rPr>
          <w:rFonts w:ascii="Times New Roman" w:hAnsi="Times New Roman"/>
          <w:sz w:val="28"/>
          <w:szCs w:val="28"/>
          <w:lang w:val="uk-UA" w:eastAsia="uk-UA"/>
        </w:rPr>
        <w:t>висотою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його радіус; площа поверхні кулі рівна збільшеній учетверо площі великого круга. Архімед застосовував метод вичерпання не тільки для встановлення нових фактів, а і </w:t>
      </w:r>
      <w:proofErr w:type="spellStart"/>
      <w:r w:rsidRPr="00A1344C">
        <w:rPr>
          <w:rFonts w:ascii="Times New Roman" w:hAnsi="Times New Roman"/>
          <w:sz w:val="28"/>
          <w:szCs w:val="28"/>
          <w:lang w:val="uk-UA" w:eastAsia="uk-UA"/>
        </w:rPr>
        <w:t>обгрунтування</w:t>
      </w:r>
      <w:proofErr w:type="spellEnd"/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відомих раніше, </w:t>
      </w:r>
      <w:r w:rsidR="005A1D8D">
        <w:rPr>
          <w:rFonts w:ascii="Times New Roman" w:hAnsi="Times New Roman"/>
          <w:sz w:val="28"/>
          <w:szCs w:val="28"/>
          <w:lang w:val="uk-UA" w:eastAsia="uk-UA"/>
        </w:rPr>
        <w:t>але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не доведених.</w:t>
      </w:r>
    </w:p>
    <w:p w:rsidR="00A1344C" w:rsidRPr="00A1344C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Далі Архімед повідомив, що він </w:t>
      </w:r>
      <w:r w:rsidR="005A1D8D">
        <w:rPr>
          <w:rFonts w:ascii="Times New Roman" w:hAnsi="Times New Roman"/>
          <w:sz w:val="28"/>
          <w:szCs w:val="28"/>
          <w:lang w:val="uk-UA" w:eastAsia="uk-UA"/>
        </w:rPr>
        <w:t>опублікує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A1D8D">
        <w:rPr>
          <w:rFonts w:ascii="Times New Roman" w:hAnsi="Times New Roman"/>
          <w:sz w:val="28"/>
          <w:szCs w:val="28"/>
          <w:lang w:val="uk-UA" w:eastAsia="uk-UA"/>
        </w:rPr>
        <w:t>цей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метод, бажаючи здійснити колишні згадки про нього і з метою допомогти сучасним і майбутнім математикам в нових відкриттях.</w:t>
      </w:r>
    </w:p>
    <w:p w:rsidR="00A1344C" w:rsidRPr="00A1344C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>У «</w:t>
      </w:r>
      <w:proofErr w:type="spellStart"/>
      <w:r w:rsidR="009F6E71" w:rsidRPr="009F6E71">
        <w:rPr>
          <w:rFonts w:ascii="Times New Roman" w:hAnsi="Times New Roman"/>
          <w:sz w:val="28"/>
          <w:szCs w:val="28"/>
          <w:lang w:val="uk-UA" w:eastAsia="uk-UA"/>
        </w:rPr>
        <w:t>Э</w:t>
      </w:r>
      <w:r w:rsidR="009F6E71">
        <w:rPr>
          <w:rFonts w:ascii="Times New Roman" w:hAnsi="Times New Roman"/>
          <w:sz w:val="28"/>
          <w:szCs w:val="28"/>
          <w:lang w:val="uk-UA" w:eastAsia="uk-UA"/>
        </w:rPr>
        <w:t>фодике</w:t>
      </w:r>
      <w:proofErr w:type="spellEnd"/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» Архімед </w:t>
      </w:r>
      <w:r w:rsidR="009F6E71">
        <w:rPr>
          <w:rFonts w:ascii="Times New Roman" w:hAnsi="Times New Roman"/>
          <w:sz w:val="28"/>
          <w:szCs w:val="28"/>
          <w:lang w:val="uk-UA" w:eastAsia="uk-UA"/>
        </w:rPr>
        <w:t>при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обчисленні площі параболічного сегменту розглядав його </w:t>
      </w:r>
      <w:r w:rsidR="009F6E71">
        <w:rPr>
          <w:rFonts w:ascii="Times New Roman" w:hAnsi="Times New Roman"/>
          <w:sz w:val="28"/>
          <w:szCs w:val="28"/>
          <w:lang w:val="uk-UA" w:eastAsia="uk-UA"/>
        </w:rPr>
        <w:t>і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відповідний </w:t>
      </w:r>
      <w:r w:rsidR="006666C9">
        <w:rPr>
          <w:rFonts w:ascii="Times New Roman" w:hAnsi="Times New Roman"/>
          <w:sz w:val="28"/>
          <w:szCs w:val="28"/>
          <w:lang w:val="uk-UA" w:eastAsia="uk-UA"/>
        </w:rPr>
        <w:t>трикутник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як «суми відріз</w:t>
      </w:r>
      <w:r w:rsidR="009F6E71">
        <w:rPr>
          <w:rFonts w:ascii="Times New Roman" w:hAnsi="Times New Roman"/>
          <w:sz w:val="28"/>
          <w:szCs w:val="28"/>
          <w:lang w:val="uk-UA" w:eastAsia="uk-UA"/>
        </w:rPr>
        <w:t>ків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», а об'єми — як «суми площ» Він встановив об'єми </w:t>
      </w:r>
      <w:r w:rsidR="009F6E71">
        <w:rPr>
          <w:rFonts w:ascii="Times New Roman" w:hAnsi="Times New Roman"/>
          <w:sz w:val="28"/>
          <w:szCs w:val="28"/>
          <w:lang w:val="uk-UA" w:eastAsia="uk-UA"/>
        </w:rPr>
        <w:t>кулі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і кульового сегменту, еліпсоїда обертання, 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lastRenderedPageBreak/>
        <w:t>параболоїда обертання, центрів тяж</w:t>
      </w:r>
      <w:r w:rsidR="009F6E71">
        <w:rPr>
          <w:rFonts w:ascii="Times New Roman" w:hAnsi="Times New Roman"/>
          <w:sz w:val="28"/>
          <w:szCs w:val="28"/>
          <w:lang w:val="uk-UA" w:eastAsia="uk-UA"/>
        </w:rPr>
        <w:t>іння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фігур і тіл; розглянув завдання про знаходження об'єму «циліндрового копита» — тіла, отриманого при перетині циліндра площиною, що проходить через діаметр </w:t>
      </w:r>
      <w:r w:rsidR="00E5074A">
        <w:rPr>
          <w:rFonts w:ascii="Times New Roman" w:hAnsi="Times New Roman"/>
          <w:sz w:val="28"/>
          <w:szCs w:val="28"/>
          <w:lang w:val="uk-UA" w:eastAsia="uk-UA"/>
        </w:rPr>
        <w:t>основи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>, і «монастирського зведення» — частини простору, що висікається двома рівними циліндрами, осі яких перпендикулярні.</w:t>
      </w:r>
      <w:r w:rsidR="00375B7A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>Об'єм «циліндрового копита» Архімед знаходив за допомогою принципу важеля, після чого проводив геометричний дока</w:t>
      </w:r>
      <w:r w:rsidR="00375B7A">
        <w:rPr>
          <w:rFonts w:ascii="Times New Roman" w:hAnsi="Times New Roman"/>
          <w:sz w:val="28"/>
          <w:szCs w:val="28"/>
          <w:lang w:val="uk-UA" w:eastAsia="uk-UA"/>
        </w:rPr>
        <w:t>з.</w:t>
      </w:r>
    </w:p>
    <w:p w:rsidR="006666C9" w:rsidRDefault="006666C9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666C9" w:rsidRDefault="006666C9" w:rsidP="006666C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6666C9">
        <w:rPr>
          <w:rFonts w:ascii="Times New Roman" w:hAnsi="Times New Roman"/>
          <w:b/>
          <w:sz w:val="28"/>
          <w:szCs w:val="28"/>
          <w:lang w:val="uk-UA" w:eastAsia="uk-UA"/>
        </w:rPr>
        <w:t>1.2. Механічний метод Архімеда;</w:t>
      </w:r>
    </w:p>
    <w:p w:rsidR="006666C9" w:rsidRDefault="006666C9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tbl>
      <w:tblPr>
        <w:tblStyle w:val="ab"/>
        <w:tblpPr w:leftFromText="180" w:rightFromText="180" w:vertAnchor="page" w:horzAnchor="margin" w:tblpY="56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877138" w:rsidTr="00877138">
        <w:tc>
          <w:tcPr>
            <w:tcW w:w="3794" w:type="dxa"/>
          </w:tcPr>
          <w:p w:rsidR="00877138" w:rsidRDefault="00877138" w:rsidP="0087713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Архімед</w:t>
            </w:r>
          </w:p>
        </w:tc>
      </w:tr>
      <w:tr w:rsidR="00877138" w:rsidTr="00877138">
        <w:tc>
          <w:tcPr>
            <w:tcW w:w="3794" w:type="dxa"/>
          </w:tcPr>
          <w:p w:rsidR="00877138" w:rsidRDefault="00877138" w:rsidP="0087713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877138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editId="51C33131">
                  <wp:extent cx="2021510" cy="2276475"/>
                  <wp:effectExtent l="19050" t="0" r="0" b="0"/>
                  <wp:docPr id="8" name="Рисунок 2" descr="D:\учеба\Філер 5 курс\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учеба\Філер 5 курс\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027" cy="2278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7138" w:rsidTr="00877138">
        <w:tc>
          <w:tcPr>
            <w:tcW w:w="3794" w:type="dxa"/>
          </w:tcPr>
          <w:p w:rsidR="00877138" w:rsidRDefault="00877138" w:rsidP="00877138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Рис. 2</w:t>
            </w:r>
          </w:p>
        </w:tc>
      </w:tr>
    </w:tbl>
    <w:p w:rsidR="00A1344C" w:rsidRPr="00A51DAB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Пояснимо суть механічного методу Архімеда на </w:t>
      </w:r>
      <w:r w:rsidR="00375B7A">
        <w:rPr>
          <w:rFonts w:ascii="Times New Roman" w:hAnsi="Times New Roman"/>
          <w:sz w:val="28"/>
          <w:szCs w:val="28"/>
          <w:lang w:val="uk-UA" w:eastAsia="uk-UA"/>
        </w:rPr>
        <w:t>прикладі як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375B7A">
        <w:rPr>
          <w:rFonts w:ascii="Times New Roman" w:hAnsi="Times New Roman"/>
          <w:sz w:val="28"/>
          <w:szCs w:val="28"/>
          <w:lang w:val="uk-UA" w:eastAsia="uk-UA"/>
        </w:rPr>
        <w:t xml:space="preserve">він 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обчислював площу параболічного сегменту. Архімед визначав площу сегменту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АОВ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з </w:t>
      </w:r>
      <w:r w:rsidR="00375B7A">
        <w:rPr>
          <w:rFonts w:ascii="Times New Roman" w:hAnsi="Times New Roman"/>
          <w:sz w:val="28"/>
          <w:szCs w:val="28"/>
          <w:lang w:val="uk-UA" w:eastAsia="uk-UA"/>
        </w:rPr>
        <w:t>осно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вою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АВ=2l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і висотою </w:t>
      </w:r>
      <m:oMath>
        <m:r>
          <w:rPr>
            <w:rFonts w:ascii="Cambria Math" w:hAnsi="Cambria Math"/>
            <w:sz w:val="28"/>
            <w:szCs w:val="28"/>
            <w:lang w:eastAsia="uk-UA"/>
          </w:rPr>
          <m:t>OP=h</m:t>
        </m:r>
      </m:oMath>
      <w:r w:rsidR="00877138">
        <w:rPr>
          <w:rFonts w:ascii="Times New Roman" w:hAnsi="Times New Roman"/>
          <w:sz w:val="28"/>
          <w:szCs w:val="28"/>
          <w:lang w:val="uk-UA" w:eastAsia="uk-UA"/>
        </w:rPr>
        <w:t xml:space="preserve"> (мал. 3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>)</w:t>
      </w:r>
      <w:r w:rsidR="00375B7A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Для простоти знайдемо площу, ув</w:t>
      </w:r>
      <w:r w:rsidR="00A51DAB">
        <w:rPr>
          <w:rFonts w:ascii="Times New Roman" w:hAnsi="Times New Roman"/>
          <w:sz w:val="28"/>
          <w:szCs w:val="28"/>
          <w:lang w:val="uk-UA" w:eastAsia="uk-UA"/>
        </w:rPr>
        <w:t>’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язнену між дугою параболи </w:t>
      </w:r>
      <m:oMath>
        <m:r>
          <w:rPr>
            <w:rFonts w:ascii="Cambria Math" w:hAnsi="Cambria Math"/>
            <w:sz w:val="28"/>
            <w:szCs w:val="28"/>
            <w:lang w:val="en-US" w:eastAsia="uk-UA"/>
          </w:rPr>
          <m:t>y</m:t>
        </m:r>
        <m:r>
          <w:rPr>
            <w:rFonts w:ascii="Cambria Math" w:hAnsi="Cambria Math"/>
            <w:sz w:val="28"/>
            <w:szCs w:val="28"/>
            <w:lang w:val="uk-UA" w:eastAsia="uk-UA"/>
          </w:rPr>
          <m:t>= 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sup>
        </m:sSup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, віссю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Оx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л прямої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x =l</m:t>
        </m:r>
      </m:oMath>
      <w:r w:rsidR="006666C9" w:rsidRPr="006666C9">
        <w:rPr>
          <w:rFonts w:ascii="Times New Roman" w:hAnsi="Times New Roman"/>
          <w:sz w:val="28"/>
          <w:szCs w:val="28"/>
          <w:lang w:eastAsia="uk-UA"/>
        </w:rPr>
        <w:t>.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Це не буде значним відхиленням від мірк</w:t>
      </w:r>
      <w:r w:rsidR="00E5074A">
        <w:rPr>
          <w:rFonts w:ascii="Times New Roman" w:hAnsi="Times New Roman"/>
          <w:sz w:val="28"/>
          <w:szCs w:val="28"/>
          <w:lang w:val="uk-UA" w:eastAsia="uk-UA"/>
        </w:rPr>
        <w:t>ування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Архімеда. Розглянемо важіль </w:t>
      </w:r>
      <m:oMath>
        <m:r>
          <w:rPr>
            <w:rFonts w:ascii="Cambria Math" w:hAnsi="Cambria Math"/>
            <w:sz w:val="28"/>
            <w:szCs w:val="28"/>
            <w:lang w:eastAsia="uk-UA"/>
          </w:rPr>
          <m:t>CG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довжини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2l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з точкою опори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О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. На правому плечі важеля хай знаходитиметься фігура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ОBG</m:t>
        </m:r>
      </m:oMath>
      <w:r w:rsidR="006666C9" w:rsidRPr="006666C9">
        <w:rPr>
          <w:rFonts w:ascii="Times New Roman" w:hAnsi="Times New Roman"/>
          <w:sz w:val="28"/>
          <w:szCs w:val="28"/>
          <w:lang w:eastAsia="uk-UA"/>
        </w:rPr>
        <w:t>;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розіб'ємо її на вузькі смуги ширини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∆x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. На малюнку така смужка </w:t>
      </w:r>
      <m:oMath>
        <m:r>
          <w:rPr>
            <w:rFonts w:ascii="Cambria Math" w:hAnsi="Cambria Math"/>
            <w:sz w:val="28"/>
            <w:szCs w:val="28"/>
            <w:lang w:eastAsia="uk-UA"/>
          </w:rPr>
          <m:t>KL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розташована від початку координат на відстані х. Ордината </w:t>
      </w:r>
      <m:oMath>
        <m:r>
          <w:rPr>
            <w:rFonts w:ascii="Cambria Math" w:hAnsi="Cambria Math"/>
            <w:sz w:val="28"/>
            <w:szCs w:val="28"/>
            <w:lang w:eastAsia="uk-UA"/>
          </w:rPr>
          <m:t>KL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буде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sup>
        </m:sSup>
      </m:oMath>
      <w:r w:rsidR="006666C9" w:rsidRPr="006666C9">
        <w:rPr>
          <w:rFonts w:ascii="Times New Roman" w:hAnsi="Times New Roman"/>
          <w:sz w:val="28"/>
          <w:szCs w:val="28"/>
          <w:lang w:eastAsia="uk-UA"/>
        </w:rPr>
        <w:t>,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тому площа смужки приблизно рівна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 w:eastAsia="uk-UA"/>
          </w:rPr>
          <m:t>∙∆x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. Зрушимо цю смужку на кінець важеля, в точку G, і підрахуємо момент її щодо точки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O</m:t>
        </m:r>
      </m:oMath>
      <w:r w:rsidR="006666C9" w:rsidRPr="006666C9">
        <w:rPr>
          <w:rFonts w:ascii="Times New Roman" w:hAnsi="Times New Roman"/>
          <w:sz w:val="28"/>
          <w:szCs w:val="28"/>
          <w:lang w:eastAsia="uk-UA"/>
        </w:rPr>
        <w:t>;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знайдемо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l∙a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 w:eastAsia="uk-UA"/>
          </w:rPr>
          <m:t>∙∆x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. Зрівноважимо цю смужку смужкою площі </w:t>
      </w:r>
      <m:oMath>
        <m:r>
          <w:rPr>
            <w:rFonts w:ascii="Cambria Math" w:hAnsi="Cambria Math"/>
            <w:sz w:val="28"/>
            <w:szCs w:val="28"/>
            <w:lang w:eastAsia="uk-UA"/>
          </w:rPr>
          <m:t>MN</m:t>
        </m:r>
        <m:r>
          <w:rPr>
            <w:rFonts w:ascii="Cambria Math" w:hAnsi="Cambria Math"/>
            <w:sz w:val="28"/>
            <w:szCs w:val="28"/>
            <w:lang w:val="uk-UA" w:eastAsia="uk-UA"/>
          </w:rPr>
          <m:t>∙∆x</m:t>
        </m:r>
      </m:oMath>
      <w:r w:rsidR="00A51DAB" w:rsidRPr="00A51DAB">
        <w:rPr>
          <w:rFonts w:ascii="Times New Roman" w:hAnsi="Times New Roman"/>
          <w:sz w:val="28"/>
          <w:szCs w:val="28"/>
          <w:lang w:val="uk-UA" w:eastAsia="uk-UA"/>
        </w:rPr>
        <w:t>,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підвішеною до лівої частини важеля на відстані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ОМ = x</m:t>
        </m:r>
      </m:oMath>
      <w:r w:rsidR="00A51DAB">
        <w:rPr>
          <w:rFonts w:ascii="Times New Roman" w:hAnsi="Times New Roman"/>
          <w:sz w:val="28"/>
          <w:szCs w:val="28"/>
          <w:lang w:val="uk-UA" w:eastAsia="uk-UA"/>
        </w:rPr>
        <w:t xml:space="preserve"> від точки О. Орди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нату </w:t>
      </w:r>
      <w:r w:rsidRPr="00A1344C">
        <w:rPr>
          <w:rFonts w:ascii="Times New Roman" w:hAnsi="Times New Roman"/>
          <w:sz w:val="28"/>
          <w:szCs w:val="28"/>
          <w:lang w:eastAsia="uk-UA"/>
        </w:rPr>
        <w:t>MN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отримаємо, якщо прирівняємо моменти смужок щодо крапки</w:t>
      </w:r>
      <w:r w:rsidR="00A51DAB" w:rsidRPr="00A51DA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O.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Це дасть: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x∙</m:t>
        </m:r>
        <m:r>
          <w:rPr>
            <w:rFonts w:ascii="Cambria Math" w:hAnsi="Cambria Math"/>
            <w:sz w:val="28"/>
            <w:szCs w:val="28"/>
            <w:lang w:eastAsia="uk-UA"/>
          </w:rPr>
          <m:t>MN</m:t>
        </m:r>
        <m:r>
          <w:rPr>
            <w:rFonts w:ascii="Cambria Math" w:hAnsi="Cambria Math"/>
            <w:sz w:val="28"/>
            <w:szCs w:val="28"/>
            <w:lang w:val="uk-UA" w:eastAsia="uk-UA"/>
          </w:rPr>
          <m:t xml:space="preserve">∙∆x 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 w:eastAsia="uk-UA"/>
          </w:rPr>
          <m:t xml:space="preserve"> </m:t>
        </m:r>
        <m:r>
          <w:rPr>
            <w:rFonts w:ascii="Cambria Math" w:hAnsi="Cambria Math"/>
            <w:sz w:val="28"/>
            <w:szCs w:val="28"/>
            <w:lang w:val="uk-UA" w:eastAsia="uk-UA"/>
          </w:rPr>
          <m:t>l∙a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val="uk-UA" w:eastAsia="uk-UA"/>
          </w:rPr>
          <m:t>∙∆x</m:t>
        </m:r>
      </m:oMath>
      <w:r w:rsidR="00A51DAB" w:rsidRPr="00A51DAB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m:oMath>
        <m:r>
          <w:rPr>
            <w:rFonts w:ascii="Cambria Math" w:hAnsi="Cambria Math"/>
            <w:sz w:val="28"/>
            <w:szCs w:val="28"/>
            <w:lang w:eastAsia="uk-UA"/>
          </w:rPr>
          <m:t>MN</m:t>
        </m:r>
        <m:r>
          <w:rPr>
            <w:rFonts w:ascii="Cambria Math" w:hAnsi="Cambria Math"/>
            <w:sz w:val="28"/>
            <w:szCs w:val="28"/>
            <w:lang w:val="uk-UA" w:eastAsia="uk-UA"/>
          </w:rPr>
          <m:t xml:space="preserve">= 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uk-UA" w:eastAsia="uk-UA"/>
          </w:rPr>
          <m:t xml:space="preserve"> </m:t>
        </m:r>
        <m:r>
          <w:rPr>
            <w:rFonts w:ascii="Cambria Math" w:hAnsi="Cambria Math"/>
            <w:sz w:val="28"/>
            <w:szCs w:val="28"/>
            <w:lang w:val="uk-UA" w:eastAsia="uk-UA"/>
          </w:rPr>
          <m:t>alx</m:t>
        </m:r>
      </m:oMath>
      <w:r w:rsidR="00A51DAB" w:rsidRPr="00A51DAB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1344C" w:rsidRPr="00A1344C" w:rsidRDefault="00A51DAB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Зробимо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 так з кожною смужкою і отримаємо на лівому плечі важеля ряд безперервно розподілених смужок по всій довжині його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ОС</m:t>
        </m:r>
      </m:oMath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. Ординати їх 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пропорційні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x</m:t>
        </m:r>
      </m:oMath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, тому </w:t>
      </w:r>
      <w:r>
        <w:rPr>
          <w:rFonts w:ascii="Times New Roman" w:hAnsi="Times New Roman"/>
          <w:sz w:val="28"/>
          <w:szCs w:val="28"/>
          <w:lang w:val="uk-UA" w:eastAsia="uk-UA"/>
        </w:rPr>
        <w:t>кінці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 підвісків розташовуватимуться на прямій </w:t>
      </w:r>
      <m:oMath>
        <m:r>
          <w:rPr>
            <w:rFonts w:ascii="Cambria Math" w:hAnsi="Cambria Math"/>
            <w:sz w:val="28"/>
            <w:szCs w:val="28"/>
            <w:lang w:eastAsia="uk-UA"/>
          </w:rPr>
          <m:t>OND</m:t>
        </m:r>
      </m:oMath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,  при цьому </w:t>
      </w:r>
      <m:oMath>
        <m:r>
          <w:rPr>
            <w:rFonts w:ascii="Cambria Math" w:hAnsi="Cambria Math"/>
            <w:sz w:val="28"/>
            <w:szCs w:val="28"/>
            <w:lang w:eastAsia="uk-UA"/>
          </w:rPr>
          <m:t>CD</m:t>
        </m:r>
        <m:r>
          <w:rPr>
            <w:rFonts w:ascii="Cambria Math" w:hAnsi="Cambria Math"/>
            <w:sz w:val="28"/>
            <w:szCs w:val="28"/>
            <w:lang w:val="uk-UA" w:eastAsia="uk-UA"/>
          </w:rPr>
          <m:t xml:space="preserve"> = </m:t>
        </m:r>
        <m:r>
          <w:rPr>
            <w:rFonts w:ascii="Cambria Math" w:hAnsi="Cambria Math"/>
            <w:sz w:val="28"/>
            <w:szCs w:val="28"/>
            <w:lang w:val="en-US" w:eastAsia="uk-UA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uk-UA"/>
              </w:rPr>
              <m:t>2</m:t>
            </m:r>
          </m:sup>
        </m:sSup>
      </m:oMath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1344C" w:rsidRPr="00257B83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Розміщені таким чином по плечу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ОС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важеля смужки, складові трикутник </w:t>
      </w:r>
      <w:r w:rsidRPr="00A1344C">
        <w:rPr>
          <w:rFonts w:ascii="Times New Roman" w:hAnsi="Times New Roman"/>
          <w:sz w:val="28"/>
          <w:szCs w:val="28"/>
          <w:lang w:eastAsia="uk-UA"/>
        </w:rPr>
        <w:t>OCD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, зрівноважать зосереджену в точці G площа фігури </w:t>
      </w:r>
      <w:r w:rsidRPr="00A1344C">
        <w:rPr>
          <w:rFonts w:ascii="Times New Roman" w:hAnsi="Times New Roman"/>
          <w:sz w:val="28"/>
          <w:szCs w:val="28"/>
          <w:lang w:eastAsia="uk-UA"/>
        </w:rPr>
        <w:t>OGB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>. Пло</w:t>
      </w:r>
      <w:r w:rsidRPr="003B492F">
        <w:rPr>
          <w:rFonts w:ascii="Times New Roman" w:hAnsi="Times New Roman"/>
          <w:sz w:val="28"/>
          <w:szCs w:val="28"/>
          <w:lang w:val="uk-UA" w:eastAsia="uk-UA"/>
        </w:rPr>
        <w:t>ща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трикутника </w:t>
      </w:r>
      <m:oMath>
        <m:r>
          <w:rPr>
            <w:rFonts w:ascii="Cambria Math" w:hAnsi="Cambria Math"/>
            <w:sz w:val="28"/>
            <w:szCs w:val="28"/>
            <w:lang w:eastAsia="uk-UA"/>
          </w:rPr>
          <m:t>OCD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рівна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en-US" w:eastAsia="uk-UA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 w:eastAsia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 w:eastAsia="uk-UA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  <w:lang w:eastAsia="uk-UA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uk-UA"/>
          </w:rPr>
          <m:t>∙</m:t>
        </m:r>
        <m:r>
          <w:rPr>
            <w:rFonts w:ascii="Cambria Math" w:hAnsi="Cambria Math"/>
            <w:sz w:val="28"/>
            <w:szCs w:val="28"/>
            <w:lang w:val="en-US" w:eastAsia="uk-UA"/>
          </w:rPr>
          <m:t>l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>; його центр тяжіння</w:t>
      </w:r>
      <w:r w:rsidR="00257B83" w:rsidRPr="00257B8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знаходиться від вершини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O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на відстані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20С/3 = 2l/3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. Користуючись тим, що важіль знаходиться в рівновазі, прирівняємо моменти щодо </w:t>
      </w:r>
      <w:r w:rsidR="00257B83">
        <w:rPr>
          <w:rFonts w:ascii="Times New Roman" w:hAnsi="Times New Roman"/>
          <w:sz w:val="28"/>
          <w:szCs w:val="28"/>
          <w:lang w:val="uk-UA" w:eastAsia="uk-UA"/>
        </w:rPr>
        <w:t>точки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O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площу трикутника </w:t>
      </w:r>
      <m:oMath>
        <m:r>
          <w:rPr>
            <w:rFonts w:ascii="Cambria Math" w:hAnsi="Cambria Math"/>
            <w:sz w:val="28"/>
            <w:szCs w:val="28"/>
            <w:lang w:eastAsia="uk-UA"/>
          </w:rPr>
          <m:t>OCD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і площі фігури </w:t>
      </w:r>
      <m:oMath>
        <m:r>
          <w:rPr>
            <w:rFonts w:ascii="Cambria Math" w:hAnsi="Cambria Math"/>
            <w:sz w:val="28"/>
            <w:szCs w:val="28"/>
            <w:lang w:eastAsia="uk-UA"/>
          </w:rPr>
          <m:t>OGB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, зосередженої </w:t>
      </w:r>
      <w:r w:rsidR="00257B83">
        <w:rPr>
          <w:rFonts w:ascii="Times New Roman" w:hAnsi="Times New Roman"/>
          <w:sz w:val="28"/>
          <w:szCs w:val="28"/>
          <w:lang w:val="uk-UA" w:eastAsia="uk-UA"/>
        </w:rPr>
        <w:t>в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257B83">
        <w:rPr>
          <w:rFonts w:ascii="Times New Roman" w:hAnsi="Times New Roman"/>
          <w:sz w:val="28"/>
          <w:szCs w:val="28"/>
          <w:lang w:val="uk-UA" w:eastAsia="uk-UA"/>
        </w:rPr>
        <w:t xml:space="preserve">точці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G</m:t>
        </m:r>
      </m:oMath>
      <w:r w:rsidR="00257B83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Отримаємо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2l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uk-UA" w:eastAsia="uk-UA"/>
          </w:rPr>
          <m:t>∙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a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uk-UA" w:eastAsia="uk-UA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uk-UA" w:eastAsia="uk-UA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  <w:lang w:val="uk-UA" w:eastAsia="uk-UA"/>
          </w:rPr>
          <m:t>∙l=Sl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, звідки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S =a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3</m:t>
            </m:r>
          </m:sup>
        </m:sSup>
        <m:r>
          <w:rPr>
            <w:rFonts w:ascii="Cambria Math" w:hAnsi="Cambria Math"/>
            <w:sz w:val="28"/>
            <w:szCs w:val="28"/>
            <w:lang w:val="uk-UA" w:eastAsia="uk-UA"/>
          </w:rPr>
          <m:t>/3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7C11" w:rsidRPr="00AD7C1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Оскільки ордината </w:t>
      </w:r>
      <w:r w:rsidR="00AD7C11">
        <w:rPr>
          <w:rFonts w:ascii="Times New Roman" w:hAnsi="Times New Roman"/>
          <w:sz w:val="28"/>
          <w:szCs w:val="28"/>
          <w:lang w:val="uk-UA" w:eastAsia="uk-UA"/>
        </w:rPr>
        <w:t>точки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В рівна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a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uk-UA" w:eastAsia="uk-UA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l</m:t>
            </m:r>
          </m:e>
          <m:sup>
            <m:r>
              <w:rPr>
                <w:rFonts w:ascii="Cambria Math" w:hAnsi="Cambria Math"/>
                <w:sz w:val="28"/>
                <w:szCs w:val="28"/>
                <w:lang w:val="uk-UA" w:eastAsia="uk-UA"/>
              </w:rPr>
              <m:t>2</m:t>
            </m:r>
          </m:sup>
        </m:sSup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шукана площа  буде </w:t>
      </w:r>
      <m:oMath>
        <m:r>
          <w:rPr>
            <w:rFonts w:ascii="Cambria Math" w:hAnsi="Cambria Math"/>
            <w:sz w:val="28"/>
            <w:szCs w:val="28"/>
            <w:lang w:val="uk-UA" w:eastAsia="uk-UA"/>
          </w:rPr>
          <m:t>S = OG∙BG/3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>.</w:t>
      </w:r>
    </w:p>
    <w:tbl>
      <w:tblPr>
        <w:tblStyle w:val="ab"/>
        <w:tblpPr w:leftFromText="180" w:rightFromText="180" w:horzAnchor="margin" w:tblpY="13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877138" w:rsidRPr="00257B83" w:rsidTr="00257B83">
        <w:tc>
          <w:tcPr>
            <w:tcW w:w="5069" w:type="dxa"/>
          </w:tcPr>
          <w:p w:rsidR="00877138" w:rsidRPr="00877138" w:rsidRDefault="00877138" w:rsidP="00257B8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Механічний метод Архімеда</w:t>
            </w:r>
          </w:p>
        </w:tc>
      </w:tr>
      <w:tr w:rsidR="00257B83" w:rsidRPr="00257B83" w:rsidTr="00257B83">
        <w:tc>
          <w:tcPr>
            <w:tcW w:w="5069" w:type="dxa"/>
          </w:tcPr>
          <w:p w:rsidR="00257B83" w:rsidRPr="00257B83" w:rsidRDefault="00257B83" w:rsidP="00257B8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7B83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3360" behindDoc="0" locked="0" layoutInCell="1" allowOverlap="1" wp14:editId="4842FFFD">
                  <wp:simplePos x="0" y="0"/>
                  <wp:positionH relativeFrom="column">
                    <wp:posOffset>327660</wp:posOffset>
                  </wp:positionH>
                  <wp:positionV relativeFrom="paragraph">
                    <wp:posOffset>2540</wp:posOffset>
                  </wp:positionV>
                  <wp:extent cx="2371725" cy="3114675"/>
                  <wp:effectExtent l="19050" t="0" r="9525" b="0"/>
                  <wp:wrapSquare wrapText="bothSides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bright="40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3114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7B83" w:rsidTr="00257B83">
        <w:tc>
          <w:tcPr>
            <w:tcW w:w="5069" w:type="dxa"/>
          </w:tcPr>
          <w:p w:rsidR="00257B83" w:rsidRPr="00257B83" w:rsidRDefault="00257B83" w:rsidP="00257B8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Рис. </w:t>
            </w:r>
            <w:r w:rsidR="008771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A1344C" w:rsidRPr="00A1344C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44C">
        <w:rPr>
          <w:rFonts w:ascii="Times New Roman" w:hAnsi="Times New Roman"/>
          <w:sz w:val="28"/>
          <w:szCs w:val="28"/>
          <w:lang w:val="uk-UA" w:eastAsia="uk-UA"/>
        </w:rPr>
        <w:t>О</w:t>
      </w:r>
      <w:r w:rsidR="00AD7C11">
        <w:rPr>
          <w:rFonts w:ascii="Times New Roman" w:hAnsi="Times New Roman"/>
          <w:sz w:val="28"/>
          <w:szCs w:val="28"/>
          <w:lang w:val="uk-UA" w:eastAsia="uk-UA"/>
        </w:rPr>
        <w:t>тже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, площа сегменту </w:t>
      </w:r>
      <m:oMath>
        <m:r>
          <w:rPr>
            <w:rFonts w:ascii="Cambria Math" w:hAnsi="Cambria Math"/>
            <w:sz w:val="28"/>
            <w:szCs w:val="28"/>
            <w:lang w:val="en-US" w:eastAsia="uk-UA"/>
          </w:rPr>
          <m:t>A</m:t>
        </m:r>
        <m:r>
          <w:rPr>
            <w:rFonts w:ascii="Cambria Math" w:hAnsi="Cambria Math"/>
            <w:sz w:val="28"/>
            <w:szCs w:val="28"/>
            <w:lang w:val="uk-UA" w:eastAsia="uk-UA"/>
          </w:rPr>
          <m:t xml:space="preserve">ОВ </m:t>
        </m:r>
      </m:oMath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параболи складає 2/3 площі прямокутника </w:t>
      </w:r>
      <w:r w:rsidRPr="00A1344C">
        <w:rPr>
          <w:rFonts w:ascii="Times New Roman" w:hAnsi="Times New Roman"/>
          <w:sz w:val="28"/>
          <w:szCs w:val="28"/>
          <w:lang w:eastAsia="uk-UA"/>
        </w:rPr>
        <w:t>ABGC</w:t>
      </w:r>
      <w:r w:rsidR="00AD7C11" w:rsidRPr="00AD7C11">
        <w:rPr>
          <w:rFonts w:ascii="Times New Roman" w:hAnsi="Times New Roman"/>
          <w:sz w:val="28"/>
          <w:szCs w:val="28"/>
          <w:lang w:eastAsia="uk-UA"/>
        </w:rPr>
        <w:t>,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тобто 4/3 площі вписаного в </w:t>
      </w:r>
      <w:proofErr w:type="spellStart"/>
      <w:r w:rsidR="00AD7C11">
        <w:rPr>
          <w:rFonts w:ascii="Times New Roman" w:hAnsi="Times New Roman"/>
          <w:sz w:val="28"/>
          <w:szCs w:val="28"/>
          <w:lang w:eastAsia="uk-UA"/>
        </w:rPr>
        <w:t>сегме</w:t>
      </w:r>
      <w:proofErr w:type="spellEnd"/>
      <w:r w:rsidR="00AD7C11"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A1344C">
        <w:rPr>
          <w:rFonts w:ascii="Times New Roman" w:hAnsi="Times New Roman"/>
          <w:sz w:val="28"/>
          <w:szCs w:val="28"/>
          <w:lang w:eastAsia="uk-UA"/>
        </w:rPr>
        <w:t>т</w:t>
      </w:r>
      <w:r w:rsidRPr="00A1344C">
        <w:rPr>
          <w:rFonts w:ascii="Times New Roman" w:hAnsi="Times New Roman"/>
          <w:sz w:val="28"/>
          <w:szCs w:val="28"/>
          <w:lang w:val="uk-UA" w:eastAsia="uk-UA"/>
        </w:rPr>
        <w:t xml:space="preserve"> трикутника, що і встановив Архімед.</w:t>
      </w:r>
    </w:p>
    <w:p w:rsidR="00A1344C" w:rsidRPr="00A1344C" w:rsidRDefault="00AD7C11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Наведений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 приклад, </w:t>
      </w:r>
      <w:proofErr w:type="spellStart"/>
      <w:r w:rsidR="003B492F" w:rsidRPr="00A1344C">
        <w:rPr>
          <w:rFonts w:ascii="Times New Roman" w:hAnsi="Times New Roman"/>
          <w:sz w:val="28"/>
          <w:szCs w:val="28"/>
          <w:lang w:eastAsia="uk-UA"/>
        </w:rPr>
        <w:t>оче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видно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що не 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>можуть залишити байдужими жодного цінителя витонченого в математиці. Але вони не містять ще поча</w:t>
      </w:r>
      <w:r>
        <w:rPr>
          <w:rFonts w:ascii="Times New Roman" w:hAnsi="Times New Roman"/>
          <w:sz w:val="28"/>
          <w:szCs w:val="28"/>
          <w:lang w:val="uk-UA" w:eastAsia="uk-UA"/>
        </w:rPr>
        <w:t>тків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>інтегрально</w:t>
      </w:r>
      <w:r w:rsidR="003B492F" w:rsidRPr="00AD7C11">
        <w:rPr>
          <w:rFonts w:ascii="Times New Roman" w:hAnsi="Times New Roman"/>
          <w:sz w:val="28"/>
          <w:szCs w:val="28"/>
          <w:lang w:val="uk-UA" w:eastAsia="uk-UA"/>
        </w:rPr>
        <w:t>го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 числення. Ці початки з'являються, коли Архімед вводить  аналоги  </w:t>
      </w:r>
      <w:r>
        <w:rPr>
          <w:rFonts w:ascii="Times New Roman" w:hAnsi="Times New Roman"/>
          <w:sz w:val="28"/>
          <w:szCs w:val="28"/>
          <w:lang w:val="uk-UA" w:eastAsia="uk-UA"/>
        </w:rPr>
        <w:t>сум</w:t>
      </w:r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>Дарбу</w:t>
      </w:r>
      <w:proofErr w:type="spellEnd"/>
      <w:r w:rsidR="003B492F" w:rsidRPr="00A1344C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A1344C" w:rsidRPr="00AD7C11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C11">
        <w:rPr>
          <w:rFonts w:ascii="Times New Roman" w:hAnsi="Times New Roman"/>
          <w:sz w:val="28"/>
          <w:szCs w:val="28"/>
          <w:lang w:val="uk-UA" w:eastAsia="uk-UA"/>
        </w:rPr>
        <w:t>Дуже в</w:t>
      </w:r>
      <w:r w:rsidR="00AD7C11" w:rsidRPr="00AD7C11">
        <w:rPr>
          <w:rFonts w:ascii="Times New Roman" w:hAnsi="Times New Roman"/>
          <w:sz w:val="28"/>
          <w:szCs w:val="28"/>
          <w:lang w:val="uk-UA" w:eastAsia="uk-UA"/>
        </w:rPr>
        <w:t>ажливим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 для становленн</w:t>
      </w:r>
      <w:r w:rsidR="00AD7C11" w:rsidRPr="00AD7C11">
        <w:rPr>
          <w:rFonts w:ascii="Times New Roman" w:hAnsi="Times New Roman"/>
          <w:sz w:val="28"/>
          <w:szCs w:val="28"/>
          <w:lang w:val="uk-UA" w:eastAsia="uk-UA"/>
        </w:rPr>
        <w:t>я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 інтегрального</w:t>
      </w:r>
      <w:r w:rsidR="00AD7C11" w:rsidRPr="00AD7C11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D7C11">
        <w:rPr>
          <w:rFonts w:ascii="Times New Roman" w:hAnsi="Times New Roman"/>
          <w:sz w:val="28"/>
          <w:szCs w:val="28"/>
          <w:lang w:val="uk-UA" w:eastAsia="uk-UA"/>
        </w:rPr>
        <w:t>численн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я було удосконалення Архімедом ідеї </w:t>
      </w:r>
      <w:proofErr w:type="spellStart"/>
      <w:r w:rsidRPr="00AD7C11">
        <w:rPr>
          <w:rFonts w:ascii="Times New Roman" w:hAnsi="Times New Roman"/>
          <w:sz w:val="28"/>
          <w:szCs w:val="28"/>
          <w:lang w:val="uk-UA" w:eastAsia="uk-UA"/>
        </w:rPr>
        <w:t>Демокріта</w:t>
      </w:r>
      <w:proofErr w:type="spellEnd"/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 про розбиття плоских фігур </w:t>
      </w:r>
      <w:r w:rsidR="00AD7C11">
        <w:rPr>
          <w:rFonts w:ascii="Times New Roman" w:hAnsi="Times New Roman"/>
          <w:sz w:val="28"/>
          <w:szCs w:val="28"/>
          <w:lang w:val="uk-UA" w:eastAsia="uk-UA"/>
        </w:rPr>
        <w:t>н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а елементарні </w:t>
      </w:r>
      <w:proofErr w:type="spellStart"/>
      <w:r w:rsidR="00AD7C11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>олоски</w:t>
      </w:r>
      <w:proofErr w:type="spellEnd"/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, що «заповнюють» фігури, і тіла на </w:t>
      </w:r>
      <w:r w:rsidR="00AD7C11">
        <w:rPr>
          <w:rFonts w:ascii="Times New Roman" w:hAnsi="Times New Roman"/>
          <w:sz w:val="28"/>
          <w:szCs w:val="28"/>
          <w:lang w:val="uk-UA" w:eastAsia="uk-UA"/>
        </w:rPr>
        <w:t>шари, що заповнюють їх. Таки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х елементарних частин </w:t>
      </w:r>
      <w:r w:rsidR="00AD7C11">
        <w:rPr>
          <w:rFonts w:ascii="Times New Roman" w:hAnsi="Times New Roman"/>
          <w:sz w:val="28"/>
          <w:szCs w:val="28"/>
          <w:lang w:val="uk-UA" w:eastAsia="uk-UA"/>
        </w:rPr>
        <w:t>могло бути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 нескінченна множина або </w:t>
      </w:r>
      <w:r w:rsidR="00AD7C11">
        <w:rPr>
          <w:rFonts w:ascii="Times New Roman" w:hAnsi="Times New Roman"/>
          <w:sz w:val="28"/>
          <w:szCs w:val="28"/>
          <w:lang w:val="uk-UA" w:eastAsia="uk-UA"/>
        </w:rPr>
        <w:t>скінченне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 число. Цими діями Архімед передував ідеям </w:t>
      </w:r>
      <w:proofErr w:type="spellStart"/>
      <w:r w:rsidRPr="00AD7C11">
        <w:rPr>
          <w:rFonts w:ascii="Times New Roman" w:hAnsi="Times New Roman"/>
          <w:sz w:val="28"/>
          <w:szCs w:val="28"/>
          <w:lang w:val="uk-UA" w:eastAsia="uk-UA"/>
        </w:rPr>
        <w:t>Кеплера</w:t>
      </w:r>
      <w:proofErr w:type="spellEnd"/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 і Кавальєрі у визначенні числових характеристик різних геометричних об'єктів. У Кавальєрі навіть деякі 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вирази співпадають з </w:t>
      </w:r>
      <w:r w:rsidR="00AD7C11">
        <w:rPr>
          <w:rFonts w:ascii="Times New Roman" w:hAnsi="Times New Roman"/>
          <w:sz w:val="28"/>
          <w:szCs w:val="28"/>
          <w:lang w:val="uk-UA" w:eastAsia="uk-UA"/>
        </w:rPr>
        <w:t>тими,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 які вживав Архімед: обидва говорили про всі </w:t>
      </w:r>
      <w:r w:rsidR="00AD7C11">
        <w:rPr>
          <w:rFonts w:ascii="Times New Roman" w:hAnsi="Times New Roman"/>
          <w:sz w:val="28"/>
          <w:szCs w:val="28"/>
          <w:lang w:val="uk-UA" w:eastAsia="uk-UA"/>
        </w:rPr>
        <w:t>лінії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>, що заповнюють плоску фігуру, і про всі плоскі перетини, що заповнюють об'єм.</w:t>
      </w:r>
    </w:p>
    <w:p w:rsidR="00A1344C" w:rsidRPr="00AD7C11" w:rsidRDefault="00AD7C11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Метод інтегральних сум розроблений</w:t>
      </w:r>
      <w:r w:rsidR="003B492F" w:rsidRPr="00AD7C11">
        <w:rPr>
          <w:rFonts w:ascii="Times New Roman" w:hAnsi="Times New Roman"/>
          <w:sz w:val="28"/>
          <w:szCs w:val="28"/>
          <w:lang w:val="uk-UA" w:eastAsia="uk-UA"/>
        </w:rPr>
        <w:t xml:space="preserve"> Архімедом і застосований до обчислення площ і об'ємів в його творах </w:t>
      </w:r>
      <w:r>
        <w:rPr>
          <w:rFonts w:ascii="Times New Roman" w:hAnsi="Times New Roman"/>
          <w:sz w:val="28"/>
          <w:szCs w:val="28"/>
          <w:lang w:val="uk-UA" w:eastAsia="uk-UA"/>
        </w:rPr>
        <w:t>«</w:t>
      </w:r>
      <w:r w:rsidRPr="00AD7C11">
        <w:rPr>
          <w:rFonts w:ascii="Times New Roman" w:hAnsi="Times New Roman"/>
          <w:sz w:val="28"/>
          <w:szCs w:val="28"/>
          <w:lang w:eastAsia="uk-UA"/>
        </w:rPr>
        <w:t>О шаре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и </w:t>
      </w:r>
      <w:r>
        <w:rPr>
          <w:rFonts w:ascii="Times New Roman" w:hAnsi="Times New Roman"/>
          <w:sz w:val="28"/>
          <w:szCs w:val="28"/>
          <w:lang w:eastAsia="uk-UA"/>
        </w:rPr>
        <w:t xml:space="preserve"> цилиндре</w:t>
      </w:r>
      <w:r w:rsidR="003B492F" w:rsidRPr="00AD7C11">
        <w:rPr>
          <w:rFonts w:ascii="Times New Roman" w:hAnsi="Times New Roman"/>
          <w:sz w:val="28"/>
          <w:szCs w:val="28"/>
          <w:lang w:val="uk-UA" w:eastAsia="uk-UA"/>
        </w:rPr>
        <w:t>», «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О </w:t>
      </w:r>
      <w:proofErr w:type="spellStart"/>
      <w:r w:rsidR="00B43B72">
        <w:rPr>
          <w:rFonts w:ascii="Times New Roman" w:hAnsi="Times New Roman"/>
          <w:sz w:val="28"/>
          <w:szCs w:val="28"/>
          <w:lang w:val="uk-UA" w:eastAsia="uk-UA"/>
        </w:rPr>
        <w:t>коноидах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и </w:t>
      </w:r>
      <w:r w:rsidRPr="00AD7C11">
        <w:rPr>
          <w:rFonts w:ascii="Times New Roman" w:hAnsi="Times New Roman"/>
          <w:sz w:val="28"/>
          <w:szCs w:val="28"/>
          <w:lang w:eastAsia="uk-UA"/>
        </w:rPr>
        <w:t>сфероидах</w:t>
      </w:r>
      <w:r w:rsidR="003B492F" w:rsidRPr="00AD7C11">
        <w:rPr>
          <w:rFonts w:ascii="Times New Roman" w:hAnsi="Times New Roman"/>
          <w:sz w:val="28"/>
          <w:szCs w:val="28"/>
          <w:lang w:eastAsia="uk-UA"/>
        </w:rPr>
        <w:t>», «</w:t>
      </w:r>
      <w:r w:rsidRPr="00AD7C11">
        <w:rPr>
          <w:rFonts w:ascii="Times New Roman" w:hAnsi="Times New Roman"/>
          <w:sz w:val="28"/>
          <w:szCs w:val="28"/>
          <w:lang w:eastAsia="uk-UA"/>
        </w:rPr>
        <w:t>О спиралях</w:t>
      </w:r>
      <w:r w:rsidR="003B492F" w:rsidRPr="00AD7C11">
        <w:rPr>
          <w:rFonts w:ascii="Times New Roman" w:hAnsi="Times New Roman"/>
          <w:sz w:val="28"/>
          <w:szCs w:val="28"/>
          <w:lang w:val="uk-UA" w:eastAsia="uk-UA"/>
        </w:rPr>
        <w:t xml:space="preserve">». У </w:t>
      </w:r>
      <w:r w:rsidR="00B43B72">
        <w:rPr>
          <w:rFonts w:ascii="Times New Roman" w:hAnsi="Times New Roman"/>
          <w:sz w:val="28"/>
          <w:szCs w:val="28"/>
          <w:lang w:val="uk-UA" w:eastAsia="uk-UA"/>
        </w:rPr>
        <w:t>XIX книзі</w:t>
      </w:r>
      <w:r w:rsidR="003B492F" w:rsidRPr="00AD7C11">
        <w:rPr>
          <w:rFonts w:ascii="Times New Roman" w:hAnsi="Times New Roman"/>
          <w:sz w:val="28"/>
          <w:szCs w:val="28"/>
          <w:lang w:val="uk-UA" w:eastAsia="uk-UA"/>
        </w:rPr>
        <w:t xml:space="preserve"> «</w:t>
      </w:r>
      <w:r w:rsidR="00B43B72">
        <w:rPr>
          <w:rFonts w:ascii="Times New Roman" w:hAnsi="Times New Roman"/>
          <w:sz w:val="28"/>
          <w:szCs w:val="28"/>
          <w:lang w:val="uk-UA" w:eastAsia="uk-UA"/>
        </w:rPr>
        <w:t xml:space="preserve">О </w:t>
      </w:r>
      <w:proofErr w:type="spellStart"/>
      <w:r w:rsidR="00B43B72">
        <w:rPr>
          <w:rFonts w:ascii="Times New Roman" w:hAnsi="Times New Roman"/>
          <w:sz w:val="28"/>
          <w:szCs w:val="28"/>
          <w:lang w:val="uk-UA" w:eastAsia="uk-UA"/>
        </w:rPr>
        <w:t>коноидах</w:t>
      </w:r>
      <w:proofErr w:type="spellEnd"/>
      <w:r w:rsidR="00B43B72">
        <w:rPr>
          <w:rFonts w:ascii="Times New Roman" w:hAnsi="Times New Roman"/>
          <w:sz w:val="28"/>
          <w:szCs w:val="28"/>
          <w:lang w:val="uk-UA" w:eastAsia="uk-UA"/>
        </w:rPr>
        <w:t xml:space="preserve"> и </w:t>
      </w:r>
      <w:proofErr w:type="spellStart"/>
      <w:r w:rsidR="00B43B72" w:rsidRPr="00B43B72">
        <w:rPr>
          <w:rFonts w:ascii="Times New Roman" w:hAnsi="Times New Roman"/>
          <w:sz w:val="28"/>
          <w:szCs w:val="28"/>
          <w:lang w:val="uk-UA" w:eastAsia="uk-UA"/>
        </w:rPr>
        <w:t>сфероидах</w:t>
      </w:r>
      <w:proofErr w:type="spellEnd"/>
      <w:r w:rsidR="00B43B72">
        <w:rPr>
          <w:rFonts w:ascii="Times New Roman" w:hAnsi="Times New Roman"/>
          <w:sz w:val="28"/>
          <w:szCs w:val="28"/>
          <w:lang w:val="uk-UA" w:eastAsia="uk-UA"/>
        </w:rPr>
        <w:t xml:space="preserve">» він видозмінив лему </w:t>
      </w:r>
      <w:proofErr w:type="spellStart"/>
      <w:r w:rsidR="00B43B72">
        <w:rPr>
          <w:rFonts w:ascii="Times New Roman" w:hAnsi="Times New Roman"/>
          <w:sz w:val="28"/>
          <w:szCs w:val="28"/>
          <w:lang w:val="uk-UA" w:eastAsia="uk-UA"/>
        </w:rPr>
        <w:t>Ев</w:t>
      </w:r>
      <w:r w:rsidR="003B492F" w:rsidRPr="00AD7C11">
        <w:rPr>
          <w:rFonts w:ascii="Times New Roman" w:hAnsi="Times New Roman"/>
          <w:sz w:val="28"/>
          <w:szCs w:val="28"/>
          <w:lang w:val="uk-UA" w:eastAsia="uk-UA"/>
        </w:rPr>
        <w:t>докса</w:t>
      </w:r>
      <w:proofErr w:type="spellEnd"/>
      <w:r w:rsidR="003B492F" w:rsidRPr="00AD7C11">
        <w:rPr>
          <w:rFonts w:ascii="Times New Roman" w:hAnsi="Times New Roman"/>
          <w:sz w:val="28"/>
          <w:szCs w:val="28"/>
          <w:lang w:val="uk-UA" w:eastAsia="uk-UA"/>
        </w:rPr>
        <w:t xml:space="preserve"> і цією формою користувався згодом: «</w:t>
      </w:r>
      <w:r w:rsidR="00B43B72">
        <w:rPr>
          <w:rFonts w:ascii="Times New Roman" w:hAnsi="Times New Roman"/>
          <w:sz w:val="28"/>
          <w:szCs w:val="28"/>
          <w:lang w:eastAsia="uk-UA"/>
        </w:rPr>
        <w:t>Если дан сегмент какого-нибудь из коноидов, отсеченный перпендикулярной к оси плоскостью, или же сегмент какого-нибудь</w:t>
      </w:r>
      <w:r w:rsidR="000321A1">
        <w:rPr>
          <w:rFonts w:ascii="Times New Roman" w:hAnsi="Times New Roman"/>
          <w:sz w:val="28"/>
          <w:szCs w:val="28"/>
          <w:lang w:eastAsia="uk-UA"/>
        </w:rPr>
        <w:t xml:space="preserve"> из сфероидов, не больший половины этого сфероида и точно так же отсеченный, то можно вписать в него телесную фигуру и описать около него другую, состоящую из имеющих равную высоту цилиндров, и притом так, чтобы описанная фигура была больше вписанной на величину, меньшую любой заданной телесной величины» </w:t>
      </w:r>
      <w:r w:rsidR="000321A1">
        <w:rPr>
          <w:rFonts w:ascii="Times New Roman" w:hAnsi="Times New Roman"/>
          <w:sz w:val="28"/>
          <w:szCs w:val="28"/>
          <w:lang w:val="uk-UA" w:eastAsia="uk-UA"/>
        </w:rPr>
        <w:t>[1</w:t>
      </w:r>
      <w:r w:rsidR="003B492F" w:rsidRPr="00AD7C11">
        <w:rPr>
          <w:rFonts w:ascii="Times New Roman" w:hAnsi="Times New Roman"/>
          <w:sz w:val="28"/>
          <w:szCs w:val="28"/>
          <w:lang w:val="uk-UA" w:eastAsia="uk-UA"/>
        </w:rPr>
        <w:t>, с. 195].</w:t>
      </w:r>
    </w:p>
    <w:p w:rsidR="00A1344C" w:rsidRDefault="003B492F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Отже, вперше ідею </w:t>
      </w:r>
      <w:r w:rsidR="000321A1">
        <w:rPr>
          <w:rFonts w:ascii="Times New Roman" w:hAnsi="Times New Roman"/>
          <w:sz w:val="28"/>
          <w:szCs w:val="28"/>
          <w:lang w:val="uk-UA" w:eastAsia="uk-UA"/>
        </w:rPr>
        <w:t>інтегрування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 ми знаходимо в працях Архімеда. Вона виникла з потреб практики і </w:t>
      </w:r>
      <w:r w:rsidR="000321A1">
        <w:rPr>
          <w:rFonts w:ascii="Times New Roman" w:hAnsi="Times New Roman"/>
          <w:sz w:val="28"/>
          <w:szCs w:val="28"/>
          <w:lang w:val="uk-UA" w:eastAsia="uk-UA"/>
        </w:rPr>
        <w:t>ніяк не</w:t>
      </w:r>
      <w:r w:rsidRPr="00AD7C11">
        <w:rPr>
          <w:rFonts w:ascii="Times New Roman" w:hAnsi="Times New Roman"/>
          <w:sz w:val="28"/>
          <w:szCs w:val="28"/>
          <w:lang w:val="uk-UA" w:eastAsia="uk-UA"/>
        </w:rPr>
        <w:t xml:space="preserve"> була вільним творінням розуму.</w:t>
      </w:r>
    </w:p>
    <w:p w:rsidR="000321A1" w:rsidRDefault="000321A1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0321A1" w:rsidRDefault="000321A1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321A1" w:rsidRDefault="000321A1" w:rsidP="000321A1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0321A1" w:rsidSect="004516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321A1" w:rsidRPr="000321A1" w:rsidRDefault="000321A1" w:rsidP="000321A1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21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ВИНИКНЕННЯ ТА ОФОРМЛЕННЯ ІНТЕГРАЛУ</w:t>
      </w:r>
    </w:p>
    <w:p w:rsidR="000321A1" w:rsidRDefault="000321A1" w:rsidP="00A1344C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417F6" w:rsidRPr="00E417F6" w:rsidRDefault="00E417F6" w:rsidP="00E41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Тепер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ми підійшли до вирішального етапу в </w:t>
      </w:r>
      <w:r>
        <w:rPr>
          <w:rFonts w:ascii="Times New Roman" w:hAnsi="Times New Roman" w:cs="Times New Roman"/>
          <w:sz w:val="28"/>
          <w:szCs w:val="28"/>
          <w:lang w:val="uk-UA"/>
        </w:rPr>
        <w:t>побудові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>
        <w:rPr>
          <w:rFonts w:ascii="Times New Roman" w:hAnsi="Times New Roman" w:cs="Times New Roman"/>
          <w:sz w:val="28"/>
          <w:szCs w:val="28"/>
          <w:lang w:val="uk-UA"/>
        </w:rPr>
        <w:t>інтеграл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, розвитку всієї математики і наукового природознавства, етапу, пов'язаному з іменами Ньютона і </w:t>
      </w:r>
      <w:proofErr w:type="spellStart"/>
      <w:r w:rsidRPr="00E417F6">
        <w:rPr>
          <w:rFonts w:ascii="Times New Roman" w:hAnsi="Times New Roman" w:cs="Times New Roman"/>
          <w:sz w:val="28"/>
          <w:szCs w:val="28"/>
          <w:lang w:val="uk-UA"/>
        </w:rPr>
        <w:t>Лейбніца</w:t>
      </w:r>
      <w:proofErr w:type="spellEnd"/>
      <w:r w:rsidRPr="00E417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17F6" w:rsidRPr="00E417F6" w:rsidRDefault="00E417F6" w:rsidP="00E417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17F6">
        <w:rPr>
          <w:rFonts w:ascii="Times New Roman" w:hAnsi="Times New Roman" w:cs="Times New Roman"/>
          <w:sz w:val="28"/>
          <w:szCs w:val="28"/>
          <w:lang w:val="uk-UA"/>
        </w:rPr>
        <w:t>Звичайно, не слід думати, що математичний аналіз створений двом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людьми - Ньютоном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Лейбніцем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Це було </w:t>
      </w:r>
      <w:r w:rsidRPr="00E417F6">
        <w:rPr>
          <w:rFonts w:ascii="Times New Roman" w:hAnsi="Times New Roman" w:cs="Times New Roman"/>
          <w:sz w:val="28"/>
          <w:szCs w:val="28"/>
        </w:rPr>
        <w:t xml:space="preserve">б 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спрощенням. Розвиток математичного аналізу не починався і не завершився Ньютоном і </w:t>
      </w:r>
      <w:proofErr w:type="spellStart"/>
      <w:r w:rsidRPr="00E417F6">
        <w:rPr>
          <w:rFonts w:ascii="Times New Roman" w:hAnsi="Times New Roman" w:cs="Times New Roman"/>
          <w:sz w:val="28"/>
          <w:szCs w:val="28"/>
          <w:lang w:val="uk-UA"/>
        </w:rPr>
        <w:t>Лей</w:t>
      </w:r>
      <w:r>
        <w:rPr>
          <w:rFonts w:ascii="Times New Roman" w:hAnsi="Times New Roman" w:cs="Times New Roman"/>
          <w:sz w:val="28"/>
          <w:szCs w:val="28"/>
          <w:lang w:val="uk-UA"/>
        </w:rPr>
        <w:t>бн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>іцем</w:t>
      </w:r>
      <w:proofErr w:type="spellEnd"/>
      <w:r w:rsidRPr="00E417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49D8" w:rsidRDefault="00E417F6" w:rsidP="00194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XVII ст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>. велика група математиків займалася наступними основними завданнями: проведенням дотичної до крив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, що привело до виникнення диференціального числення, і обчисленням квадратури, що спричинило виникнення інтегрального числення. Заслуга Ньютона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417F6">
        <w:rPr>
          <w:rFonts w:ascii="Times New Roman" w:hAnsi="Times New Roman" w:cs="Times New Roman"/>
          <w:sz w:val="28"/>
          <w:szCs w:val="28"/>
          <w:lang w:val="uk-UA"/>
        </w:rPr>
        <w:t>Лейбніца</w:t>
      </w:r>
      <w:proofErr w:type="spellEnd"/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полягала у відшуканні внутрішнього зв'язку між цими завданнями, синтез яких і був основою для створення могутнього знаряддя </w:t>
      </w:r>
      <w:r>
        <w:rPr>
          <w:rFonts w:ascii="Times New Roman" w:hAnsi="Times New Roman" w:cs="Times New Roman"/>
          <w:sz w:val="28"/>
          <w:szCs w:val="28"/>
          <w:lang w:val="uk-UA"/>
        </w:rPr>
        <w:t>науки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і наукового природознавства.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теоремою про взаємну </w:t>
      </w:r>
      <w:r>
        <w:rPr>
          <w:rFonts w:ascii="Times New Roman" w:hAnsi="Times New Roman" w:cs="Times New Roman"/>
          <w:sz w:val="28"/>
          <w:szCs w:val="28"/>
          <w:lang w:val="uk-UA"/>
        </w:rPr>
        <w:t>оберненість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операцій диференціювання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інтегр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і знання похідних багатьох функцій дали Ньютону можливість по </w:t>
      </w:r>
      <w:proofErr w:type="spellStart"/>
      <w:r w:rsidR="00DC7646">
        <w:rPr>
          <w:rFonts w:ascii="Times New Roman" w:hAnsi="Times New Roman" w:cs="Times New Roman"/>
          <w:sz w:val="28"/>
          <w:szCs w:val="28"/>
          <w:lang w:val="uk-UA"/>
        </w:rPr>
        <w:t>флюксіях</w:t>
      </w:r>
      <w:proofErr w:type="spellEnd"/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отримувати </w:t>
      </w:r>
      <w:proofErr w:type="spellStart"/>
      <w:r w:rsidR="00DC7646">
        <w:rPr>
          <w:rFonts w:ascii="Times New Roman" w:hAnsi="Times New Roman" w:cs="Times New Roman"/>
          <w:sz w:val="28"/>
          <w:szCs w:val="28"/>
          <w:lang w:val="uk-UA"/>
        </w:rPr>
        <w:t>флюенти</w:t>
      </w:r>
      <w:proofErr w:type="spellEnd"/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(функції), тобто інтегрувати. Якщо інтеграли безпосередньо не обчислювалися, Ньютон розкладав </w:t>
      </w:r>
      <w:r w:rsidR="00DC7646">
        <w:rPr>
          <w:rFonts w:ascii="Times New Roman" w:hAnsi="Times New Roman" w:cs="Times New Roman"/>
          <w:sz w:val="28"/>
          <w:szCs w:val="28"/>
          <w:lang w:val="uk-UA"/>
        </w:rPr>
        <w:t>підінтегральну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функцію в </w:t>
      </w:r>
      <w:r w:rsidR="00DC7646">
        <w:rPr>
          <w:rFonts w:ascii="Times New Roman" w:hAnsi="Times New Roman" w:cs="Times New Roman"/>
          <w:sz w:val="28"/>
          <w:szCs w:val="28"/>
          <w:lang w:val="uk-UA"/>
        </w:rPr>
        <w:t>степеневий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ряд і інтегрував його </w:t>
      </w:r>
      <w:proofErr w:type="spellStart"/>
      <w:r w:rsidRPr="00DC7646">
        <w:rPr>
          <w:rFonts w:ascii="Times New Roman" w:hAnsi="Times New Roman" w:cs="Times New Roman"/>
          <w:sz w:val="28"/>
          <w:szCs w:val="28"/>
          <w:lang w:val="uk-UA"/>
        </w:rPr>
        <w:t>почленно</w:t>
      </w:r>
      <w:proofErr w:type="spellEnd"/>
      <w:r w:rsidR="00DC7646">
        <w:rPr>
          <w:rFonts w:ascii="Times New Roman" w:hAnsi="Times New Roman" w:cs="Times New Roman"/>
          <w:sz w:val="28"/>
          <w:szCs w:val="28"/>
          <w:lang w:val="uk-UA"/>
        </w:rPr>
        <w:t>. Введення такого прийому –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заслуга Ньютона. Для розкладання функцій в ряди він найчастіше користувався відкритим ним розкладанням ст</w:t>
      </w:r>
      <w:r w:rsidR="00DC7646">
        <w:rPr>
          <w:rFonts w:ascii="Times New Roman" w:hAnsi="Times New Roman" w:cs="Times New Roman"/>
          <w:sz w:val="28"/>
          <w:szCs w:val="28"/>
          <w:lang w:val="uk-UA"/>
        </w:rPr>
        <w:t>епеня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бінома, діленням чисельника на знаменник, </w:t>
      </w:r>
      <w:r w:rsidR="00DC7646">
        <w:rPr>
          <w:rFonts w:ascii="Times New Roman" w:hAnsi="Times New Roman" w:cs="Times New Roman"/>
          <w:sz w:val="28"/>
          <w:szCs w:val="28"/>
          <w:lang w:val="uk-UA"/>
        </w:rPr>
        <w:t>знаходження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кореня.</w:t>
      </w:r>
      <w:r w:rsidR="001949D8" w:rsidRPr="001949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949D8" w:rsidRPr="00DC7646" w:rsidRDefault="001949D8" w:rsidP="00194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603F06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603F06">
        <w:rPr>
          <w:rFonts w:ascii="Times New Roman" w:hAnsi="Times New Roman" w:cs="Times New Roman"/>
          <w:sz w:val="28"/>
          <w:szCs w:val="28"/>
          <w:lang w:val="uk-UA"/>
        </w:rPr>
        <w:t>Методе</w:t>
      </w:r>
      <w:proofErr w:type="spellEnd"/>
      <w:r w:rsidRPr="00603F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3F06">
        <w:rPr>
          <w:rFonts w:ascii="Times New Roman" w:hAnsi="Times New Roman" w:cs="Times New Roman"/>
          <w:sz w:val="28"/>
          <w:szCs w:val="28"/>
          <w:lang w:val="uk-UA"/>
        </w:rPr>
        <w:t>флюксий</w:t>
      </w:r>
      <w:proofErr w:type="spellEnd"/>
      <w:r w:rsidRPr="00603F0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Ньютон помістив дві таблиці невизначених інтегралів; у одній з них містяться інтеграли,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алгебраїчно 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виражаються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 кінцевому вигляді, в іншій –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інтеграли,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 виражаються 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>через відом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>. У «</w:t>
      </w:r>
      <w:r w:rsidRPr="00DC7646">
        <w:rPr>
          <w:rFonts w:ascii="Times New Roman" w:hAnsi="Times New Roman" w:cs="Times New Roman"/>
          <w:sz w:val="28"/>
          <w:szCs w:val="28"/>
        </w:rPr>
        <w:t>Рассуждении о квадратуре крив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764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Ньютон привів «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Таблицю простих кривих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, порівнянних з гіперболою і еліпсом», де вказав випадки 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інтегралів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, раціональних відносно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Pr="00E417F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e+fx+g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DC7646"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бо що приводяться до них 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</m:t>
        </m:r>
        <m:sSup>
          <m:sSup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p>
        </m:sSup>
      </m:oMath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). Умови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інтегров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>ності</w:t>
      </w:r>
      <w:proofErr w:type="spellEnd"/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диференціального бінома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m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a+b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n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p</m:t>
            </m:r>
          </m:sup>
        </m:sSup>
        <m:r>
          <w:rPr>
            <w:rFonts w:ascii="Cambria Math" w:hAnsi="Cambria Math" w:cs="Times New Roman"/>
            <w:sz w:val="28"/>
            <w:szCs w:val="28"/>
            <w:lang w:val="uk-UA"/>
          </w:rPr>
          <m:t>dx</m:t>
        </m:r>
      </m:oMath>
      <w:r w:rsidRPr="00E417F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він повідомив </w:t>
      </w:r>
      <w:proofErr w:type="spellStart"/>
      <w:r w:rsidRPr="00E417F6">
        <w:rPr>
          <w:rFonts w:ascii="Times New Roman" w:hAnsi="Times New Roman" w:cs="Times New Roman"/>
          <w:sz w:val="28"/>
          <w:szCs w:val="28"/>
          <w:lang w:val="uk-UA"/>
        </w:rPr>
        <w:t>Лейбніцу</w:t>
      </w:r>
      <w:proofErr w:type="spellEnd"/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листі 24 жовтня 16</w:t>
      </w:r>
      <w:r w:rsidRPr="00E417F6">
        <w:rPr>
          <w:rFonts w:ascii="Times New Roman" w:hAnsi="Times New Roman" w:cs="Times New Roman"/>
          <w:sz w:val="28"/>
          <w:szCs w:val="28"/>
          <w:lang w:val="uk-UA"/>
        </w:rPr>
        <w:t xml:space="preserve">76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, вказавши, що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m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a+b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n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p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</m:t>
            </m:r>
          </m:e>
        </m:nary>
      </m:oMath>
      <w:r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виражається </w:t>
      </w:r>
    </w:p>
    <w:p w:rsidR="001949D8" w:rsidRPr="00DC7646" w:rsidRDefault="001949D8" w:rsidP="001949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646">
        <w:rPr>
          <w:rFonts w:ascii="Times New Roman" w:hAnsi="Times New Roman" w:cs="Times New Roman"/>
          <w:sz w:val="28"/>
          <w:szCs w:val="28"/>
          <w:lang w:val="uk-UA"/>
        </w:rPr>
        <w:lastRenderedPageBreak/>
        <w:t>алгеб</w:t>
      </w:r>
      <w:r>
        <w:rPr>
          <w:rFonts w:ascii="Times New Roman" w:hAnsi="Times New Roman" w:cs="Times New Roman"/>
          <w:sz w:val="28"/>
          <w:szCs w:val="28"/>
          <w:lang w:val="uk-UA"/>
        </w:rPr>
        <w:t>раїчно,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коли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m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+ 1) /n</m:t>
        </m:r>
      </m:oMath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iCs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 xml:space="preserve"> + 1</m:t>
                </m: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e>
            </m: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+p</m:t>
        </m:r>
      </m:oMath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p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цілі </w:t>
      </w:r>
      <w:r>
        <w:rPr>
          <w:rFonts w:ascii="Times New Roman" w:hAnsi="Times New Roman" w:cs="Times New Roman"/>
          <w:sz w:val="28"/>
          <w:szCs w:val="28"/>
          <w:lang w:val="uk-UA"/>
        </w:rPr>
        <w:t>невід’ємні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числа.</w:t>
      </w:r>
    </w:p>
    <w:tbl>
      <w:tblPr>
        <w:tblStyle w:val="ab"/>
        <w:tblpPr w:leftFromText="180" w:rightFromText="180" w:vertAnchor="text" w:horzAnchor="margin" w:tblpY="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1949D8" w:rsidTr="001949D8">
        <w:tc>
          <w:tcPr>
            <w:tcW w:w="3652" w:type="dxa"/>
          </w:tcPr>
          <w:p w:rsidR="001949D8" w:rsidRDefault="001949D8" w:rsidP="001949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Ісак Ньютон</w:t>
            </w:r>
          </w:p>
        </w:tc>
      </w:tr>
      <w:tr w:rsidR="001949D8" w:rsidTr="001949D8">
        <w:tc>
          <w:tcPr>
            <w:tcW w:w="3652" w:type="dxa"/>
          </w:tcPr>
          <w:p w:rsidR="001949D8" w:rsidRDefault="001949D8" w:rsidP="001949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editId="4D6368EC">
                  <wp:extent cx="2060837" cy="2514600"/>
                  <wp:effectExtent l="19050" t="0" r="0" b="0"/>
                  <wp:docPr id="12" name="Рисунок 3" descr="D:\учеба\Філер 5 курс\Ньюто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учеба\Філер 5 курс\Ньюто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837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9D8" w:rsidTr="001949D8">
        <w:tc>
          <w:tcPr>
            <w:tcW w:w="3652" w:type="dxa"/>
          </w:tcPr>
          <w:p w:rsidR="001949D8" w:rsidRDefault="001949D8" w:rsidP="001949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Рис. 4</w:t>
            </w:r>
          </w:p>
        </w:tc>
      </w:tr>
    </w:tbl>
    <w:p w:rsidR="00E417F6" w:rsidRDefault="005E47C1" w:rsidP="00DC76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Спрямлення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кривих Ньютон здійснював приведенням до квадратури. У «</w:t>
      </w:r>
      <w:r w:rsidRPr="005E47C1">
        <w:rPr>
          <w:rFonts w:ascii="Times New Roman" w:hAnsi="Times New Roman" w:cs="Times New Roman"/>
          <w:sz w:val="28"/>
          <w:szCs w:val="28"/>
        </w:rPr>
        <w:t>Анализе с помощью уравнений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він розглянув інтеграл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a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dx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1-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b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</m:oMath>
      <w:r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, за його сло</w:t>
      </w:r>
      <w:r>
        <w:rPr>
          <w:rFonts w:ascii="Times New Roman" w:hAnsi="Times New Roman" w:cs="Times New Roman"/>
          <w:sz w:val="28"/>
          <w:szCs w:val="28"/>
          <w:lang w:val="uk-UA"/>
        </w:rPr>
        <w:t>вами, «дає довжину еліпса». Це –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перший випадок еліптичного інтеграла. Для обчислення його Ньютон розклав чисельник і знаменник в ряди, розділив чистильни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на знаменник і </w:t>
      </w:r>
      <w:proofErr w:type="spellStart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проінтегрував</w:t>
      </w:r>
      <w:proofErr w:type="spellEnd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ряд </w:t>
      </w:r>
      <w:proofErr w:type="spellStart"/>
      <w:r w:rsidR="00E417F6" w:rsidRPr="00DC7646">
        <w:rPr>
          <w:rFonts w:ascii="Times New Roman" w:hAnsi="Times New Roman" w:cs="Times New Roman"/>
          <w:sz w:val="28"/>
          <w:szCs w:val="28"/>
        </w:rPr>
        <w:t>почленно</w:t>
      </w:r>
      <w:proofErr w:type="spellEnd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. Це дало вираз еліптичного інтеграла у вигляді ряду</w:t>
      </w:r>
    </w:p>
    <w:p w:rsidR="006F6499" w:rsidRDefault="006F6499" w:rsidP="00DC76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7C1" w:rsidRDefault="004245E6" w:rsidP="005E47C1">
      <w:pPr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1+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dx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uk-UA"/>
                        </w:rPr>
                        <m:t>1</m:t>
                      </m:r>
                      <m:r>
                        <m:rPr>
                          <m:sty m:val="p"/>
                        </m:rP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uk-UA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rad>
                </m:den>
              </m:f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=</m:t>
          </m:r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+</m:t>
          </m:r>
          <m:d>
            <m:dPr>
              <m:ctrl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a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+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  <w:lang w:val="uk-UA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b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  <w:lang w:val="uk-UA"/>
                    </w:rPr>
                    <m:t>6</m:t>
                  </m:r>
                </m:den>
              </m:f>
            </m:e>
          </m:d>
          <m:sSup>
            <m:sSupPr>
              <m:ctrlPr>
                <w:rPr>
                  <w:rFonts w:ascii="Cambria Math" w:hAnsi="Times New Roman" w:cs="Times New Roman"/>
                  <w:i/>
                  <w:sz w:val="28"/>
                  <w:szCs w:val="28"/>
                  <w:lang w:val="uk-UA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p>
              <m:r>
                <w:rPr>
                  <w:rFonts w:ascii="Cambria Math" w:hAnsi="Times New Roman" w:cs="Times New Roman"/>
                  <w:sz w:val="28"/>
                  <w:szCs w:val="28"/>
                  <w:lang w:val="uk-UA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+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uk-UA"/>
            </w:rPr>
            <m:t>…</m:t>
          </m:r>
        </m:oMath>
      </m:oMathPara>
    </w:p>
    <w:p w:rsidR="006F6499" w:rsidRPr="005E47C1" w:rsidRDefault="006F6499" w:rsidP="005E47C1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417F6" w:rsidRPr="00DC7646" w:rsidRDefault="00E417F6" w:rsidP="00DC76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Ньютон широко користувався також прийомом звернення рядів, тобто отриманням з ряду для </w:t>
      </w:r>
      <w:r w:rsidRPr="005E47C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7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по 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ступенях </w:t>
      </w:r>
      <w:r w:rsidRPr="005E47C1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7C1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ряду </w:t>
      </w:r>
      <w:r w:rsidRPr="005E47C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ля </w:t>
      </w:r>
      <w:r w:rsidRPr="005E47C1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7C1">
        <w:rPr>
          <w:rFonts w:ascii="Times New Roman" w:hAnsi="Times New Roman" w:cs="Times New Roman"/>
          <w:iCs/>
          <w:sz w:val="28"/>
          <w:szCs w:val="28"/>
          <w:lang w:val="uk-UA"/>
        </w:rPr>
        <w:t>по</w:t>
      </w:r>
      <w:r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ступенях </w:t>
      </w:r>
      <w:r w:rsidRPr="005E47C1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5E47C1">
        <w:rPr>
          <w:rFonts w:ascii="Times New Roman" w:hAnsi="Times New Roman" w:cs="Times New Roman"/>
          <w:iCs/>
          <w:sz w:val="28"/>
          <w:szCs w:val="28"/>
          <w:lang w:val="uk-UA"/>
        </w:rPr>
        <w:t>. З цією метою</w:t>
      </w:r>
      <w:r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5E47C1">
        <w:rPr>
          <w:rFonts w:ascii="Times New Roman" w:hAnsi="Times New Roman" w:cs="Times New Roman"/>
          <w:sz w:val="28"/>
          <w:szCs w:val="28"/>
          <w:lang w:val="uk-UA"/>
        </w:rPr>
        <w:t>він застосовував метод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невизначених коефіцієнтів і послідовних наближень.</w:t>
      </w:r>
      <w:r w:rsidR="005E47C1" w:rsidRPr="005E47C1">
        <w:rPr>
          <w:rFonts w:ascii="Times New Roman" w:hAnsi="Times New Roman" w:cs="Times New Roman"/>
          <w:sz w:val="28"/>
          <w:szCs w:val="28"/>
        </w:rPr>
        <w:t xml:space="preserve"> 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Ньютон застосовував сво</w:t>
      </w:r>
      <w:r w:rsidR="005E47C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методи до обчислення площ, до </w:t>
      </w:r>
      <w:r w:rsidR="005E47C1">
        <w:rPr>
          <w:rFonts w:ascii="Times New Roman" w:hAnsi="Times New Roman" w:cs="Times New Roman"/>
          <w:sz w:val="28"/>
          <w:szCs w:val="28"/>
          <w:lang w:val="uk-UA"/>
        </w:rPr>
        <w:t>спрямлення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кривих, кубатурам, обчисленню координат центрів тяжкості і </w:t>
      </w:r>
      <w:r w:rsidR="005E47C1">
        <w:rPr>
          <w:rFonts w:ascii="Times New Roman" w:hAnsi="Times New Roman" w:cs="Times New Roman"/>
          <w:sz w:val="28"/>
          <w:szCs w:val="28"/>
          <w:lang w:val="uk-UA"/>
        </w:rPr>
        <w:t>чітко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уявляв, щ</w:t>
      </w:r>
      <w:r w:rsidR="005E47C1">
        <w:rPr>
          <w:rFonts w:ascii="Times New Roman" w:hAnsi="Times New Roman" w:cs="Times New Roman"/>
          <w:sz w:val="28"/>
          <w:szCs w:val="28"/>
          <w:lang w:val="uk-UA"/>
        </w:rPr>
        <w:t xml:space="preserve">о всі ці операції здійснюються 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5E47C1">
        <w:rPr>
          <w:rFonts w:ascii="Times New Roman" w:hAnsi="Times New Roman" w:cs="Times New Roman"/>
          <w:sz w:val="28"/>
          <w:szCs w:val="28"/>
          <w:lang w:val="uk-UA"/>
        </w:rPr>
        <w:t xml:space="preserve"> єдиному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загальному принципу.</w:t>
      </w:r>
    </w:p>
    <w:p w:rsidR="00E417F6" w:rsidRPr="00DC7646" w:rsidRDefault="00E417F6" w:rsidP="00DC76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відзначити, що </w:t>
      </w:r>
      <w:r w:rsidR="006F6499">
        <w:rPr>
          <w:rFonts w:ascii="Times New Roman" w:hAnsi="Times New Roman" w:cs="Times New Roman"/>
          <w:sz w:val="28"/>
          <w:szCs w:val="28"/>
          <w:lang w:val="uk-UA"/>
        </w:rPr>
        <w:t>ні у Ньютона, н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і у </w:t>
      </w:r>
      <w:proofErr w:type="spellStart"/>
      <w:r w:rsidRPr="00DC7646">
        <w:rPr>
          <w:rFonts w:ascii="Times New Roman" w:hAnsi="Times New Roman" w:cs="Times New Roman"/>
          <w:sz w:val="28"/>
          <w:szCs w:val="28"/>
          <w:lang w:val="uk-UA"/>
        </w:rPr>
        <w:t>Лейбніца</w:t>
      </w:r>
      <w:proofErr w:type="spellEnd"/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не було формули</w:t>
      </w:r>
      <w:r w:rsidR="006F649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F6499" w:rsidRDefault="006F6499" w:rsidP="00DC76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17F6" w:rsidRPr="00603F06" w:rsidRDefault="004245E6" w:rsidP="006F649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dx=F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d>
          </m:e>
        </m:nary>
      </m:oMath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6499" w:rsidRPr="006F64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/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="006F6499" w:rsidRPr="006F649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417F6" w:rsidRPr="00DC7646" w:rsidRDefault="00E417F6" w:rsidP="00DC76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499" w:rsidRDefault="006F6499" w:rsidP="006F64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званою зараз формулою Ньютона –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Лейбніца</w:t>
      </w:r>
      <w:proofErr w:type="spellEnd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. Але це правило </w:t>
      </w:r>
      <w:r>
        <w:rPr>
          <w:rFonts w:ascii="Times New Roman" w:hAnsi="Times New Roman" w:cs="Times New Roman"/>
          <w:sz w:val="28"/>
          <w:szCs w:val="28"/>
        </w:rPr>
        <w:t>вони знали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. Ньютон писав: «</w:t>
      </w:r>
      <w:proofErr w:type="spellStart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...для</w:t>
      </w:r>
      <w:proofErr w:type="spellEnd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належного значення площі, прилеглої до деякої частини 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абсциси, цю площу завжди слід брати рівній різниці значень </w:t>
      </w:r>
      <w:r w:rsidRPr="006F6499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, відповідних частинам абсцис, обме</w:t>
      </w:r>
      <w:r>
        <w:rPr>
          <w:rFonts w:ascii="Times New Roman" w:hAnsi="Times New Roman" w:cs="Times New Roman"/>
          <w:sz w:val="28"/>
          <w:szCs w:val="28"/>
          <w:lang w:val="uk-UA"/>
        </w:rPr>
        <w:t>женим початком і кінцем площі».</w:t>
      </w:r>
    </w:p>
    <w:tbl>
      <w:tblPr>
        <w:tblStyle w:val="ab"/>
        <w:tblpPr w:leftFromText="180" w:rightFromText="180" w:vertAnchor="page" w:horzAnchor="margin" w:tblpY="2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0358C" w:rsidTr="0040358C">
        <w:tc>
          <w:tcPr>
            <w:tcW w:w="4219" w:type="dxa"/>
          </w:tcPr>
          <w:p w:rsidR="0040358C" w:rsidRDefault="0040358C" w:rsidP="004035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Готфрід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Лейбніц</w:t>
            </w:r>
            <w:proofErr w:type="spellEnd"/>
          </w:p>
        </w:tc>
      </w:tr>
      <w:tr w:rsidR="0040358C" w:rsidTr="0040358C">
        <w:tc>
          <w:tcPr>
            <w:tcW w:w="4219" w:type="dxa"/>
          </w:tcPr>
          <w:p w:rsidR="0040358C" w:rsidRDefault="0040358C" w:rsidP="004035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editId="79BD01AB">
                  <wp:extent cx="2362200" cy="2974623"/>
                  <wp:effectExtent l="19050" t="0" r="0" b="0"/>
                  <wp:docPr id="15" name="Рисунок 4" descr="D:\учеба\Філер 5 курс\Лейбніц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учеба\Філер 5 курс\Лейбніц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3074" cy="2975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58C" w:rsidTr="0040358C">
        <w:tc>
          <w:tcPr>
            <w:tcW w:w="4219" w:type="dxa"/>
          </w:tcPr>
          <w:p w:rsidR="0040358C" w:rsidRDefault="0040358C" w:rsidP="004035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Рис. 5</w:t>
            </w:r>
          </w:p>
        </w:tc>
      </w:tr>
    </w:tbl>
    <w:p w:rsidR="00E417F6" w:rsidRPr="00DC7646" w:rsidRDefault="006F6499" w:rsidP="006F64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Викликає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інтерес розробка </w:t>
      </w:r>
      <w:proofErr w:type="spellStart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Лейбніцем</w:t>
      </w:r>
      <w:proofErr w:type="spellEnd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символіки диференціального і інтегрального числень. </w:t>
      </w:r>
      <w:r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можна прослідкувати по рукописах. Так, 26 жовтня 1675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виражав квадратуру у дусі Паскаля словами </w:t>
      </w:r>
      <w:proofErr w:type="spellStart"/>
      <w:r w:rsidR="00E417F6" w:rsidRPr="006F6499">
        <w:rPr>
          <w:rFonts w:ascii="Times New Roman" w:hAnsi="Times New Roman" w:cs="Times New Roman"/>
          <w:i/>
          <w:sz w:val="28"/>
          <w:szCs w:val="28"/>
          <w:lang w:val="en-US"/>
        </w:rPr>
        <w:t>omn</w:t>
      </w:r>
      <w:proofErr w:type="spellEnd"/>
      <w:r w:rsidR="00E417F6" w:rsidRPr="006F6499">
        <w:rPr>
          <w:rFonts w:ascii="Times New Roman" w:hAnsi="Times New Roman" w:cs="Times New Roman"/>
          <w:i/>
          <w:sz w:val="28"/>
          <w:szCs w:val="28"/>
          <w:lang w:val="uk-UA"/>
        </w:rPr>
        <w:t>. w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(всі ординати); 29 жовтня відмітив, що </w:t>
      </w:r>
      <w:r>
        <w:rPr>
          <w:rFonts w:ascii="Times New Roman" w:hAnsi="Times New Roman" w:cs="Times New Roman"/>
          <w:sz w:val="28"/>
          <w:szCs w:val="28"/>
          <w:lang w:val="uk-UA"/>
        </w:rPr>
        <w:t>зручніше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писати замість </w:t>
      </w:r>
      <w:proofErr w:type="spellStart"/>
      <w:r w:rsidR="00E417F6" w:rsidRPr="006F6499">
        <w:rPr>
          <w:rFonts w:ascii="Times New Roman" w:hAnsi="Times New Roman" w:cs="Times New Roman"/>
          <w:i/>
          <w:sz w:val="28"/>
          <w:szCs w:val="28"/>
          <w:lang w:val="en-US"/>
        </w:rPr>
        <w:t>omn</w:t>
      </w:r>
      <w:proofErr w:type="spellEnd"/>
      <w:r w:rsidR="00E417F6" w:rsidRPr="006F6499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l</m:t>
        </m:r>
      </m:oMath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вираз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</m:nary>
      </m:oMath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(сума ліній, знак </w:t>
      </w:r>
      <w:r>
        <w:rPr>
          <w:rFonts w:ascii="Times New Roman" w:hAnsi="Times New Roman" w:cs="Times New Roman"/>
          <w:sz w:val="28"/>
          <w:szCs w:val="28"/>
          <w:lang w:val="uk-UA"/>
        </w:rPr>
        <w:t>∫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походить від першо</w:t>
      </w:r>
      <w:r w:rsidR="00E5074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букви слова </w:t>
      </w:r>
      <w:r w:rsidR="00E417F6" w:rsidRPr="00DC7646">
        <w:rPr>
          <w:rFonts w:ascii="Times New Roman" w:hAnsi="Times New Roman" w:cs="Times New Roman"/>
          <w:sz w:val="28"/>
          <w:szCs w:val="28"/>
          <w:lang w:val="en-US"/>
        </w:rPr>
        <w:t>summa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), і вказав, що тут виникає новий рід числення. Інший </w:t>
      </w:r>
      <w:r w:rsidR="00E417F6" w:rsidRPr="00DC7646">
        <w:rPr>
          <w:rFonts w:ascii="Times New Roman" w:hAnsi="Times New Roman" w:cs="Times New Roman"/>
          <w:sz w:val="28"/>
          <w:szCs w:val="28"/>
        </w:rPr>
        <w:t>р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ід</w:t>
      </w:r>
      <w:proofErr w:type="spellEnd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числення з'являється, по словах </w:t>
      </w:r>
      <w:proofErr w:type="spellStart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Лейбніца</w:t>
      </w:r>
      <w:proofErr w:type="spellEnd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, коли з виразу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</m:oMath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слідує</w:t>
      </w:r>
      <w:r w:rsidRPr="006F6499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ya</m:t>
        </m:r>
        <m:r>
          <w:rPr>
            <w:rFonts w:ascii="Cambria Math" w:hAnsi="Cambria Math" w:cs="Times New Roman"/>
            <w:sz w:val="28"/>
            <w:szCs w:val="28"/>
          </w:rPr>
          <m:t>/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</m:oMath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Знак </w:t>
      </w:r>
      <w:r>
        <w:rPr>
          <w:rFonts w:ascii="Times New Roman" w:hAnsi="Times New Roman" w:cs="Times New Roman"/>
          <w:sz w:val="28"/>
          <w:szCs w:val="28"/>
          <w:lang w:val="uk-UA"/>
        </w:rPr>
        <w:t>∫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збільшував число вимірювань, а 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>d</w:t>
      </w:r>
      <w:r w:rsidRPr="006F64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зменшував </w:t>
      </w:r>
      <w:r w:rsidRPr="006F649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d </w:t>
      </w:r>
      <w:r w:rsidR="00603F06" w:rsidRPr="00603F0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перша буква слова </w:t>
      </w:r>
      <w:r w:rsidR="00E417F6" w:rsidRPr="00DC7646">
        <w:rPr>
          <w:rFonts w:ascii="Times New Roman" w:hAnsi="Times New Roman" w:cs="Times New Roman"/>
          <w:sz w:val="28"/>
          <w:szCs w:val="28"/>
          <w:lang w:val="en-US"/>
        </w:rPr>
        <w:t>differentia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3F06">
        <w:rPr>
          <w:rFonts w:ascii="Times New Roman" w:hAnsi="Times New Roman" w:cs="Times New Roman"/>
          <w:sz w:val="28"/>
          <w:szCs w:val="28"/>
          <w:lang w:val="uk-UA"/>
        </w:rPr>
        <w:t>різниця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). Вже в рукопис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жовтня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символи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/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/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замінені на 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en-US"/>
        </w:rPr>
        <w:t>dx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E814AB">
        <w:rPr>
          <w:rFonts w:ascii="Times New Roman" w:hAnsi="Times New Roman" w:cs="Times New Roman"/>
          <w:i/>
          <w:iCs/>
          <w:sz w:val="28"/>
          <w:szCs w:val="28"/>
          <w:lang w:val="en-US"/>
        </w:rPr>
        <w:t>d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="00E417F6"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E417F6" w:rsidRPr="00DC7646" w:rsidRDefault="00E417F6" w:rsidP="00214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Інтеграл </w:t>
      </w:r>
      <w:proofErr w:type="spellStart"/>
      <w:r w:rsidRPr="00DC7646"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розумів як суму нескінченного числа доданків </w:t>
      </w:r>
      <w:r w:rsidR="00E814A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14AB">
        <w:rPr>
          <w:rFonts w:ascii="Times New Roman" w:hAnsi="Times New Roman" w:cs="Times New Roman"/>
          <w:sz w:val="28"/>
          <w:szCs w:val="28"/>
          <w:lang w:val="uk-UA"/>
        </w:rPr>
        <w:t>визначений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інтеграл.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У одному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рукописів є запис </w:t>
      </w:r>
      <w:proofErr w:type="spellStart"/>
      <w:r w:rsidRPr="00DC7646">
        <w:rPr>
          <w:rFonts w:ascii="Times New Roman" w:hAnsi="Times New Roman" w:cs="Times New Roman"/>
          <w:i/>
          <w:iCs/>
          <w:sz w:val="28"/>
          <w:szCs w:val="28"/>
        </w:rPr>
        <w:t>dx</w:t>
      </w:r>
      <w:proofErr w:type="spellEnd"/>
      <w:r w:rsidR="00214C9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</w:t>
      </w:r>
      <w:r w:rsidRPr="00DC764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х. 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Це означає, що взаємна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оберненість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дій диференціювання і інтегр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Pr="00DC7646">
        <w:rPr>
          <w:rFonts w:ascii="Times New Roman" w:hAnsi="Times New Roman" w:cs="Times New Roman"/>
          <w:sz w:val="28"/>
          <w:szCs w:val="28"/>
          <w:lang w:val="uk-UA"/>
        </w:rPr>
        <w:t>Лейбніца</w:t>
      </w:r>
      <w:proofErr w:type="spellEnd"/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виступали на оперативному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рівні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14C96"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 w:rsidR="00214C96">
        <w:rPr>
          <w:rFonts w:ascii="Times New Roman" w:hAnsi="Times New Roman" w:cs="Times New Roman"/>
          <w:sz w:val="28"/>
          <w:szCs w:val="28"/>
          <w:lang w:val="uk-UA"/>
        </w:rPr>
        <w:t xml:space="preserve"> замість слова «інтеграл»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вживав «с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ума»; термін «інтеграл» ввів І. 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Бернуллі.</w:t>
      </w:r>
    </w:p>
    <w:p w:rsidR="00214C96" w:rsidRDefault="00214C96" w:rsidP="00DC76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Восени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1675 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сформулював основні понятті диференціального і інтегрального числення. Він дав загальні правила вирішення завдань на квадратуру і дотичні, встановив зв'язок між завданнями диференціювання і інтегр</w:t>
      </w:r>
      <w:r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="00E417F6"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, ввів символіку обох операцій, що збереглася понині. </w:t>
      </w:r>
    </w:p>
    <w:p w:rsidR="00214C96" w:rsidRDefault="00E417F6" w:rsidP="00DC76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646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роботи (1701 і 1703 рр.) </w:t>
      </w:r>
      <w:proofErr w:type="spellStart"/>
      <w:r w:rsidRPr="00DC7646">
        <w:rPr>
          <w:rFonts w:ascii="Times New Roman" w:hAnsi="Times New Roman" w:cs="Times New Roman"/>
          <w:sz w:val="28"/>
          <w:szCs w:val="28"/>
          <w:lang w:val="uk-UA"/>
        </w:rPr>
        <w:t>Лейбніц</w:t>
      </w:r>
      <w:proofErr w:type="spellEnd"/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присвятив інтегр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уванню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раціональних дробів. Для інтегр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раціонального дробу він виділяв з неї цілу частин</w:t>
      </w:r>
      <w:r w:rsidR="00E5074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, після чого правильний раціональний дріб представляв у вигляді суми прост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 xml:space="preserve">іших.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lastRenderedPageBreak/>
        <w:t>У зв’язку з інтегруванням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раціональних дробів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аналіз увійшли комплексні числа і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виникла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суперечка про логарифми негативних чисел.</w:t>
      </w:r>
    </w:p>
    <w:p w:rsidR="00214C96" w:rsidRDefault="00E417F6" w:rsidP="00DC76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Ньютона і </w:t>
      </w:r>
      <w:proofErr w:type="spellStart"/>
      <w:r w:rsidRPr="00DC7646">
        <w:rPr>
          <w:rFonts w:ascii="Times New Roman" w:hAnsi="Times New Roman" w:cs="Times New Roman"/>
          <w:sz w:val="28"/>
          <w:szCs w:val="28"/>
          <w:lang w:val="uk-UA"/>
        </w:rPr>
        <w:t>Лейбніца</w:t>
      </w:r>
      <w:proofErr w:type="spellEnd"/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зробило переворот в математиці. Якщо раніше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вона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була доступ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а лише вузькому кругу фахівців,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виріш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ували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кожне окреме завдання придуманими ними методами, то після створення алгоритму диференціального і інтегрального числення, застосовного до широкого круга завдань, математика стала інструментом в руках людей, що займаються різними дослідженнями, але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що не володіють достатньо глибок</w:t>
      </w:r>
      <w:r w:rsidR="00214C96" w:rsidRPr="00DC7646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математичними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знаннями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4C96" w:rsidRPr="00DC7646" w:rsidRDefault="00E417F6" w:rsidP="00214C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64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ісля знаменного часу Ньютона і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C7646">
        <w:rPr>
          <w:rFonts w:ascii="Times New Roman" w:hAnsi="Times New Roman" w:cs="Times New Roman"/>
          <w:sz w:val="28"/>
          <w:szCs w:val="28"/>
          <w:lang w:val="uk-UA"/>
        </w:rPr>
        <w:t>Лейбн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ца</w:t>
      </w:r>
      <w:proofErr w:type="spellEnd"/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розвиток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ідеї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інтеграла пішов в двох напрямах: інтеграл, що трактував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як межа деякої суми, певний інтеграл, набував досконалих і всеосяжних форм, знаходив все більше і біл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ьше застосування при вирішенні з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адач самої математики, в якій він склався, механіки, фізики, проник в технічні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уки і став інструментом, необхідним у всіх галузях природних наук; інтеграл як сімейство первісних, невизначений інтеграл, своїм розвитком викликав виникнення аб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солютно нового розділу аналізу –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методів інтегр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функцій, а це у свою чергу було зв'язано з появ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ою функцій, не відомих раніше, –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клас інтегрованих функцій весь час поповнювався; найважливіш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застосування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невизначеного інтеграла відноситься до інтегр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диференціальних рівнянь, складових могутн</w:t>
      </w:r>
      <w:r w:rsidR="00086124">
        <w:rPr>
          <w:rFonts w:ascii="Times New Roman" w:hAnsi="Times New Roman" w:cs="Times New Roman"/>
          <w:sz w:val="28"/>
          <w:szCs w:val="28"/>
          <w:lang w:val="uk-UA"/>
        </w:rPr>
        <w:t>ього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апарат</w:t>
      </w:r>
      <w:r w:rsidR="0008612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багат</w:t>
      </w:r>
      <w:r w:rsidR="0008612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8612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C96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C7646">
        <w:rPr>
          <w:rFonts w:ascii="Times New Roman" w:hAnsi="Times New Roman" w:cs="Times New Roman"/>
          <w:sz w:val="28"/>
          <w:szCs w:val="28"/>
          <w:lang w:val="uk-UA"/>
        </w:rPr>
        <w:t>ук.</w:t>
      </w:r>
    </w:p>
    <w:p w:rsidR="00E417F6" w:rsidRPr="00DC7646" w:rsidRDefault="00E417F6" w:rsidP="00DC764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C96" w:rsidRDefault="00214C96" w:rsidP="00E417F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214C96" w:rsidSect="004516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130C8" w:rsidRPr="001130C8" w:rsidRDefault="001130C8" w:rsidP="001130C8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0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ІНТЕГРАЛИ КОШІ І РІМАН</w:t>
      </w:r>
    </w:p>
    <w:p w:rsidR="001130C8" w:rsidRDefault="001130C8" w:rsidP="00E417F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2533" w:rsidRDefault="00362533" w:rsidP="003625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>Творчість Ко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ші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Романа протікало тоді, коли в суспільному житті, природознавстві і математиці відбулися істотні зміни. Зросла роль математи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ки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в системі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>ук. У зв'язку з тим, що вона набула аналітичного характеру, математичні методи проникали не тільки в механіку, з якою математика була в тісному контакті ще в часи Архімеда, але і фізик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>, технік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і економіку. Аналіз став провідною галуззю знань.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>Розширилася мережа учбових закладів, що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готують фахівців, стало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більше університетів, вищих технічних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шкіл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>; професори університетів почали займатися наук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овими дослідженнями, академіки –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викладати в університетах. Збільшилася кількі</w:t>
      </w:r>
      <w:r w:rsidR="00E5074A">
        <w:rPr>
          <w:rFonts w:ascii="Times New Roman CYR" w:hAnsi="Times New Roman CYR" w:cs="Times New Roman CYR"/>
          <w:sz w:val="28"/>
          <w:szCs w:val="28"/>
          <w:lang w:val="uk-UA"/>
        </w:rPr>
        <w:t xml:space="preserve">сть періодичних наукових </w:t>
      </w:r>
      <w:proofErr w:type="spellStart"/>
      <w:r w:rsidR="00E5074A">
        <w:rPr>
          <w:rFonts w:ascii="Times New Roman CYR" w:hAnsi="Times New Roman CYR" w:cs="Times New Roman CYR"/>
          <w:sz w:val="28"/>
          <w:szCs w:val="28"/>
          <w:lang w:val="uk-UA"/>
        </w:rPr>
        <w:t>виданнь</w:t>
      </w:r>
      <w:proofErr w:type="spellEnd"/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>, що надало ширшу можливість публікації робіт, поліпшило інформативність.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62533" w:rsidRPr="00362533" w:rsidRDefault="00375D77" w:rsidP="003625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Проте знов виникли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потреби як усередині математики, так а </w:t>
      </w:r>
      <w:r w:rsidR="00362533" w:rsidRPr="00362533">
        <w:rPr>
          <w:rFonts w:ascii="Times New Roman CYR" w:hAnsi="Times New Roman CYR" w:cs="Times New Roman CYR"/>
          <w:iCs/>
          <w:sz w:val="28"/>
          <w:szCs w:val="28"/>
          <w:lang w:val="uk-UA"/>
        </w:rPr>
        <w:t>в</w:t>
      </w:r>
      <w:r w:rsidR="00362533" w:rsidRPr="00362533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>інших науках, а також пов'язані з обчисленням деяких первісних трудно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щів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принципового характеру висували на перший план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визначений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інтеграл. Завдання теорії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ймовірності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>, теорії рядів, інтегр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ування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диференціальних рівнянь, математичної фізики, теорії кінцевих різниць приводили до спеціального вигляду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визначених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інтеграл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ів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, зокрема невласним. Прикладом таких інтегралів служить інтеграл Пуассона </w:t>
      </w:r>
      <m:oMath>
        <m:nary>
          <m:naryPr>
            <m:limLoc m:val="undOvr"/>
            <m:ctrlPr>
              <w:rPr>
                <w:rFonts w:ascii="Cambria Math" w:hAnsi="Cambria Math" w:cs="Times New Roman CYR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 CYR"/>
                <w:sz w:val="28"/>
                <w:szCs w:val="28"/>
                <w:lang w:val="uk-UA"/>
              </w:rPr>
              <m:t>-∞</m:t>
            </m:r>
          </m:sub>
          <m:sup>
            <m:r>
              <w:rPr>
                <w:rFonts w:ascii="Cambria Math" w:hAnsi="Cambria Math" w:cs="Times New Roman CYR"/>
                <w:sz w:val="28"/>
                <w:szCs w:val="28"/>
                <w:lang w:val="uk-UA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 w:cs="Times New Roman CYR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 CYR"/>
                    <w:sz w:val="28"/>
                    <w:szCs w:val="28"/>
                    <w:lang w:val="en-US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hAnsi="Cambria Math" w:cs="Times New Roman CYR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 CYR"/>
                        <w:sz w:val="28"/>
                        <w:szCs w:val="28"/>
                        <w:lang w:val="uk-UA"/>
                      </w:rPr>
                      <m:t>-x</m:t>
                    </m:r>
                  </m:e>
                  <m:sup>
                    <m:r>
                      <w:rPr>
                        <w:rFonts w:ascii="Cambria Math" w:hAnsi="Cambria Math" w:cs="Times New Roman CYR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sup>
            </m:sSup>
          </m:e>
        </m:nary>
        <m:r>
          <w:rPr>
            <w:rFonts w:ascii="Cambria Math" w:hAnsi="Cambria Math" w:cs="Times New Roman CYR"/>
            <w:sz w:val="28"/>
            <w:szCs w:val="28"/>
            <w:lang w:val="uk-UA"/>
          </w:rPr>
          <m:t>dx=</m:t>
        </m:r>
        <m:rad>
          <m:radPr>
            <m:degHide m:val="1"/>
            <m:ctrlPr>
              <w:rPr>
                <w:rFonts w:ascii="Cambria Math" w:hAnsi="Cambria Math" w:cs="Times New Roman CYR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 CYR"/>
                <w:sz w:val="28"/>
                <w:szCs w:val="28"/>
                <w:lang w:val="uk-UA"/>
              </w:rPr>
              <m:t>π</m:t>
            </m:r>
          </m:e>
        </m:rad>
      </m:oMath>
      <w:r w:rsidRPr="00375D77">
        <w:rPr>
          <w:rFonts w:ascii="Times New Roman CYR" w:hAnsi="Times New Roman CYR" w:cs="Times New Roman CYR"/>
          <w:sz w:val="28"/>
          <w:szCs w:val="28"/>
        </w:rPr>
        <w:t>.</w:t>
      </w:r>
      <w:r w:rsidR="00362533" w:rsidRPr="00362533">
        <w:rPr>
          <w:rFonts w:ascii="Times New Roman CYR" w:hAnsi="Times New Roman CYR" w:cs="Times New Roman CYR"/>
          <w:i/>
          <w:iCs/>
          <w:sz w:val="28"/>
          <w:szCs w:val="28"/>
          <w:lang w:val="uk-UA"/>
        </w:rPr>
        <w:t xml:space="preserve"> 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Обчисленням таких інтегралів займалися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багато видатних математиків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. У Ейлера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цим питанням відводяться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цілі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два томи. Дослідженню спеціальних інтегралів присвятили свої пра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ці Лагранж, Лаплас, Пуассон, Кош</w:t>
      </w:r>
      <w:r w:rsidR="00362533"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і. </w:t>
      </w:r>
    </w:p>
    <w:p w:rsidR="006A58FD" w:rsidRDefault="00362533" w:rsidP="003625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Але </w:t>
      </w:r>
      <w:r w:rsidR="00375D77">
        <w:rPr>
          <w:rFonts w:ascii="Times New Roman CYR" w:hAnsi="Times New Roman CYR" w:cs="Times New Roman CYR"/>
          <w:sz w:val="28"/>
          <w:szCs w:val="28"/>
          <w:lang w:val="uk-UA"/>
        </w:rPr>
        <w:t>це</w:t>
      </w:r>
      <w:r w:rsidR="00E5074A">
        <w:rPr>
          <w:rFonts w:ascii="Times New Roman CYR" w:hAnsi="Times New Roman CYR" w:cs="Times New Roman CYR"/>
          <w:sz w:val="28"/>
          <w:szCs w:val="28"/>
          <w:lang w:val="uk-UA"/>
        </w:rPr>
        <w:t xml:space="preserve"> не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все. Обчислення деяких інтегралів</w:t>
      </w:r>
      <w:r w:rsidR="00375D77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DD73F7">
        <w:rPr>
          <w:rFonts w:ascii="Times New Roman CYR" w:hAnsi="Times New Roman CYR" w:cs="Times New Roman CYR"/>
          <w:sz w:val="28"/>
          <w:szCs w:val="28"/>
          <w:lang w:val="uk-UA"/>
        </w:rPr>
        <w:t>по формулі Ньютона –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>Лейбніца</w:t>
      </w:r>
      <w:proofErr w:type="spellEnd"/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dx=F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</m:d>
          </m:e>
        </m:nary>
      </m:oMath>
      <w:r w:rsidRPr="005D5E58">
        <w:rPr>
          <w:rFonts w:ascii="Times New Roman CYR" w:hAnsi="Times New Roman CYR" w:cs="Times New Roman CYR"/>
          <w:iCs/>
          <w:sz w:val="28"/>
          <w:szCs w:val="28"/>
          <w:lang w:val="uk-UA"/>
        </w:rPr>
        <w:t>,</w:t>
      </w:r>
      <w:r w:rsidR="005D5E58">
        <w:rPr>
          <w:rFonts w:ascii="Times New Roman CYR" w:hAnsi="Times New Roman CYR" w:cs="Times New Roman CYR"/>
          <w:iCs/>
          <w:sz w:val="28"/>
          <w:szCs w:val="28"/>
          <w:lang w:val="uk-UA"/>
        </w:rPr>
        <w:t xml:space="preserve"> 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>якою практично користувалися математики, таїло в собі іноді парадокси. Першим</w:t>
      </w:r>
      <w:r w:rsidR="00EB2738">
        <w:rPr>
          <w:rFonts w:ascii="Times New Roman CYR" w:hAnsi="Times New Roman CYR" w:cs="Times New Roman CYR"/>
          <w:sz w:val="28"/>
          <w:szCs w:val="28"/>
          <w:lang w:val="uk-UA"/>
        </w:rPr>
        <w:t xml:space="preserve"> звернув на це увагу Д'Аламбер в 1768 році – помітив, що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B2738">
        <w:rPr>
          <w:rFonts w:ascii="Times New Roman CYR" w:hAnsi="Times New Roman CYR" w:cs="Times New Roman CYR"/>
          <w:sz w:val="28"/>
          <w:szCs w:val="28"/>
          <w:lang w:val="uk-UA"/>
        </w:rPr>
        <w:t xml:space="preserve">формулою </w:t>
      </w:r>
      <w:proofErr w:type="spellStart"/>
      <w:r w:rsidR="00EB2738">
        <w:rPr>
          <w:rFonts w:ascii="Times New Roman CYR" w:hAnsi="Times New Roman CYR" w:cs="Times New Roman CYR"/>
          <w:sz w:val="28"/>
          <w:szCs w:val="28"/>
          <w:lang w:val="uk-UA"/>
        </w:rPr>
        <w:t>Ньютона–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>Лейбніца</w:t>
      </w:r>
      <w:proofErr w:type="spellEnd"/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не можна </w:t>
      </w:r>
      <w:r w:rsidR="00EB2738">
        <w:rPr>
          <w:rFonts w:ascii="Times New Roman CYR" w:hAnsi="Times New Roman CYR" w:cs="Times New Roman CYR"/>
          <w:sz w:val="28"/>
          <w:szCs w:val="28"/>
          <w:lang w:val="uk-UA"/>
        </w:rPr>
        <w:t>користуватися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 обчисленні інтегралів вигляду</w:t>
      </w:r>
      <w:r w:rsidR="00EB2738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 CYR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 CYR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 CYR"/>
                <w:sz w:val="28"/>
                <w:szCs w:val="28"/>
                <w:lang w:val="uk-UA"/>
              </w:rPr>
              <m:t>b</m:t>
            </m:r>
          </m:sup>
          <m:e>
            <m:f>
              <m:fPr>
                <m:ctrlPr>
                  <w:rPr>
                    <w:rFonts w:ascii="Cambria Math" w:hAnsi="Cambria Math" w:cs="Times New Roman CYR"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 CYR"/>
                    <w:sz w:val="28"/>
                    <w:szCs w:val="28"/>
                    <w:lang w:val="uk-UA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 CYR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 CYR"/>
                        <w:sz w:val="28"/>
                        <w:szCs w:val="28"/>
                        <w:lang w:val="uk-U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 CYR"/>
                        <w:sz w:val="28"/>
                        <w:szCs w:val="28"/>
                        <w:lang w:val="uk-UA"/>
                      </w:rPr>
                      <m:t>m</m:t>
                    </m:r>
                  </m:sup>
                </m:sSup>
              </m:den>
            </m:f>
          </m:e>
        </m:nary>
      </m:oMath>
      <w:r w:rsidR="00EB2738" w:rsidRPr="00EB2738">
        <w:rPr>
          <w:rFonts w:ascii="Times New Roman CYR" w:hAnsi="Times New Roman CYR" w:cs="Times New Roman CYR"/>
          <w:sz w:val="28"/>
          <w:szCs w:val="28"/>
        </w:rPr>
        <w:t>,</w:t>
      </w:r>
      <w:r w:rsidR="00EB2738">
        <w:rPr>
          <w:rFonts w:ascii="Times New Roman CYR" w:hAnsi="Times New Roman CYR" w:cs="Times New Roman CYR"/>
          <w:sz w:val="28"/>
          <w:szCs w:val="28"/>
          <w:lang w:val="uk-UA"/>
        </w:rPr>
        <w:t xml:space="preserve"> коли підінтегральна 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функція </w:t>
      </w:r>
      <w:r w:rsidR="00EB2738">
        <w:rPr>
          <w:rFonts w:ascii="Times New Roman CYR" w:hAnsi="Times New Roman CYR" w:cs="Times New Roman CYR"/>
          <w:sz w:val="28"/>
          <w:szCs w:val="28"/>
          <w:lang w:val="uk-UA"/>
        </w:rPr>
        <w:t>на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проміжку інтегр</w:t>
      </w:r>
      <w:r w:rsidR="00EB2738">
        <w:rPr>
          <w:rFonts w:ascii="Times New Roman CYR" w:hAnsi="Times New Roman CYR" w:cs="Times New Roman CYR"/>
          <w:sz w:val="28"/>
          <w:szCs w:val="28"/>
          <w:lang w:val="uk-UA"/>
        </w:rPr>
        <w:t>ування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EB2738">
        <w:rPr>
          <w:rFonts w:ascii="Times New Roman CYR" w:hAnsi="Times New Roman CYR" w:cs="Times New Roman CYR"/>
          <w:sz w:val="28"/>
          <w:szCs w:val="28"/>
          <w:lang w:val="uk-UA"/>
        </w:rPr>
        <w:t>перетворюється</w:t>
      </w:r>
      <w:r w:rsidRPr="00362533">
        <w:rPr>
          <w:rFonts w:ascii="Times New Roman CYR" w:hAnsi="Times New Roman CYR" w:cs="Times New Roman CYR"/>
          <w:sz w:val="28"/>
          <w:szCs w:val="28"/>
          <w:lang w:val="uk-UA"/>
        </w:rPr>
        <w:t xml:space="preserve"> в нескінченність. </w:t>
      </w:r>
    </w:p>
    <w:p w:rsidR="00407871" w:rsidRPr="00407871" w:rsidRDefault="00407871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87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Питання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існування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ін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>теграл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>в в творчості Ко</w:t>
      </w:r>
      <w:r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вперше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обговорювалися в його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мемуарі</w:t>
      </w:r>
      <w:proofErr w:type="spellEnd"/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1814 р., в якому були від</w:t>
      </w:r>
      <w:r>
        <w:rPr>
          <w:rFonts w:ascii="Times New Roman" w:hAnsi="Times New Roman" w:cs="Times New Roman"/>
          <w:sz w:val="28"/>
          <w:szCs w:val="28"/>
          <w:lang w:val="uk-UA"/>
        </w:rPr>
        <w:t>мічені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парадоксальні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властивості деяких подвійних інтегралів. Наприклад:</w:t>
      </w:r>
    </w:p>
    <w:p w:rsidR="00407871" w:rsidRPr="002175FF" w:rsidRDefault="004245E6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m:oMath>
        <m:nary>
          <m:naryPr>
            <m:limLoc m:val="undOvr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naryPr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uk-UA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z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dxdz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Cs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Cs/>
                                <w:i/>
                                <w:sz w:val="28"/>
                                <w:szCs w:val="28"/>
                                <w:lang w:val="uk-UA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en-US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val="uk-UA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bCs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z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val="uk-UA"/>
                                  </w:rPr>
                                  <m:t>2</m:t>
                                </m:r>
                              </m:sup>
                            </m:sSup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den>
                </m:f>
              </m:e>
            </m:nary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=</m:t>
            </m:r>
          </m:e>
        </m:nary>
        <m:nary>
          <m:naryPr>
            <m:limLoc m:val="undOvr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p>
          <m:e>
            <m:f>
              <m:f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z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dx=</m:t>
        </m:r>
        <m:f>
          <m:f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π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den>
        </m:f>
      </m:oMath>
      <w:r w:rsidR="00407871" w:rsidRPr="0040787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tbl>
      <w:tblPr>
        <w:tblStyle w:val="ab"/>
        <w:tblpPr w:leftFromText="180" w:rightFromText="180" w:vertAnchor="page" w:horzAnchor="margin" w:tblpY="32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0358C" w:rsidTr="0040358C">
        <w:tc>
          <w:tcPr>
            <w:tcW w:w="3794" w:type="dxa"/>
          </w:tcPr>
          <w:p w:rsidR="0040358C" w:rsidRDefault="0040358C" w:rsidP="004035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Огюстен Луї Коші</w:t>
            </w:r>
          </w:p>
        </w:tc>
      </w:tr>
      <w:tr w:rsidR="0040358C" w:rsidTr="0040358C">
        <w:tc>
          <w:tcPr>
            <w:tcW w:w="3794" w:type="dxa"/>
          </w:tcPr>
          <w:p w:rsidR="0040358C" w:rsidRDefault="0040358C" w:rsidP="004035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editId="62F5F874">
                  <wp:extent cx="2160443" cy="2970609"/>
                  <wp:effectExtent l="19050" t="0" r="0" b="0"/>
                  <wp:docPr id="23" name="Рисунок 5" descr="D:\учеба\Філер 5 курс\Коші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учеба\Філер 5 курс\Коші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443" cy="2970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58C" w:rsidTr="0040358C">
        <w:tc>
          <w:tcPr>
            <w:tcW w:w="3794" w:type="dxa"/>
          </w:tcPr>
          <w:p w:rsidR="0040358C" w:rsidRDefault="0040358C" w:rsidP="004035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Рис. 6</w:t>
            </w:r>
          </w:p>
        </w:tc>
      </w:tr>
    </w:tbl>
    <w:p w:rsidR="00407871" w:rsidRPr="00407871" w:rsidRDefault="00407871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Коші почав розглядати подвійні інтеграли як </w:t>
      </w:r>
      <w:r>
        <w:rPr>
          <w:rFonts w:ascii="Times New Roman" w:hAnsi="Times New Roman" w:cs="Times New Roman"/>
          <w:sz w:val="28"/>
          <w:szCs w:val="28"/>
          <w:lang w:val="uk-UA"/>
        </w:rPr>
        <w:t>суми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елементів, відповідних різним </w:t>
      </w:r>
      <w:r w:rsidR="00E01AD9" w:rsidRPr="00E01AD9">
        <w:rPr>
          <w:rFonts w:ascii="Times New Roman" w:hAnsi="Times New Roman" w:cs="Times New Roman"/>
          <w:bCs/>
          <w:sz w:val="28"/>
          <w:szCs w:val="28"/>
          <w:lang w:val="uk-UA"/>
        </w:rPr>
        <w:t>значенням</w:t>
      </w:r>
      <w:r w:rsidRPr="00E01A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01AD9">
        <w:rPr>
          <w:rFonts w:ascii="Times New Roman" w:hAnsi="Times New Roman" w:cs="Times New Roman"/>
          <w:sz w:val="28"/>
          <w:szCs w:val="28"/>
          <w:lang w:val="uk-UA"/>
        </w:rPr>
        <w:t>двох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змінних. Парадоксальні властивості, виявлені у подвійних інтегралів, Коші переніс </w:t>
      </w:r>
      <w:r w:rsidR="00E01AD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01AD9">
        <w:rPr>
          <w:rFonts w:ascii="Times New Roman" w:hAnsi="Times New Roman" w:cs="Times New Roman"/>
          <w:sz w:val="28"/>
          <w:szCs w:val="28"/>
          <w:lang w:val="uk-UA"/>
        </w:rPr>
        <w:t xml:space="preserve"> визначені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інтеграли. Наприклад</w:t>
      </w:r>
      <w:r w:rsidRPr="00E01A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4</m:t>
            </m:r>
          </m:sup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den>
            </m:f>
          </m:e>
        </m:nary>
      </m:oMath>
      <w:r w:rsidRPr="00E01AD9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E01AD9" w:rsidRPr="00E01AD9" w:rsidRDefault="00407871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871">
        <w:rPr>
          <w:rFonts w:ascii="Times New Roman" w:hAnsi="Times New Roman" w:cs="Times New Roman"/>
          <w:sz w:val="28"/>
          <w:szCs w:val="28"/>
          <w:lang w:val="uk-UA"/>
        </w:rPr>
        <w:t>Таким чином, розвиток математики висував необхідність перегляду концепції інтеграла, і це було виконано Коші.</w:t>
      </w:r>
    </w:p>
    <w:p w:rsidR="00407871" w:rsidRDefault="00407871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871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9E0D47">
        <w:rPr>
          <w:rFonts w:ascii="Times New Roman" w:hAnsi="Times New Roman" w:cs="Times New Roman"/>
          <w:sz w:val="28"/>
          <w:szCs w:val="28"/>
          <w:lang w:val="uk-UA"/>
        </w:rPr>
        <w:t>ші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будував </w:t>
      </w:r>
      <w:r w:rsidR="009E0D47">
        <w:rPr>
          <w:rFonts w:ascii="Times New Roman" w:hAnsi="Times New Roman" w:cs="Times New Roman"/>
          <w:sz w:val="28"/>
          <w:szCs w:val="28"/>
          <w:lang w:val="uk-UA"/>
        </w:rPr>
        <w:t>визначений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інтеграл так. Для </w:t>
      </w:r>
      <w:r w:rsidR="009E0D47">
        <w:rPr>
          <w:rFonts w:ascii="Times New Roman" w:hAnsi="Times New Roman" w:cs="Times New Roman"/>
          <w:sz w:val="28"/>
          <w:szCs w:val="28"/>
          <w:lang w:val="uk-UA"/>
        </w:rPr>
        <w:t>неперервної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0D4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а відрізку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,X</m:t>
            </m:r>
          </m:e>
        </m:d>
      </m:oMath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Pr="00407871">
        <w:rPr>
          <w:rFonts w:ascii="Times New Roman" w:hAnsi="Times New Roman" w:cs="Times New Roman"/>
          <w:sz w:val="28"/>
          <w:szCs w:val="28"/>
          <w:lang w:val="uk-UA"/>
        </w:rPr>
        <w:t xml:space="preserve"> він складав суму</w:t>
      </w:r>
    </w:p>
    <w:p w:rsidR="009E0D47" w:rsidRPr="009E0D47" w:rsidRDefault="009E0D47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07871" w:rsidRPr="009E0D47" w:rsidRDefault="009E0D47" w:rsidP="009E0D47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>S=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+…+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X-</m:t>
            </m:r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n-1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bCs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bCs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n-1</m:t>
                </m:r>
              </m:sub>
            </m:sSub>
          </m:e>
        </m:d>
      </m:oMath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</w:p>
    <w:p w:rsidR="009E0D47" w:rsidRPr="009E0D47" w:rsidRDefault="009E0D47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4BE7" w:rsidRDefault="00407871" w:rsidP="00334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розбиваючи відрізок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,X</m:t>
            </m:r>
          </m:e>
        </m:d>
      </m:oMath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>на частини точками</w:t>
      </w:r>
      <w:r w:rsidR="00503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,…,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n-1</m:t>
            </m:r>
          </m:sub>
        </m:sSub>
      </m:oMath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. Потім довів, що незалежно від способу розбиття відрізка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,X</m:t>
            </m:r>
          </m:e>
        </m:d>
      </m:oMath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за умов, що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n</m:t>
        </m:r>
      </m:oMath>
      <w:r w:rsidRPr="009E0D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збільшується необмежено і всі різниці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i-1</m:t>
            </m:r>
          </m:sub>
        </m:sSub>
      </m:oMath>
      <w:r w:rsidR="005035EA" w:rsidRPr="005035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5035EA">
        <w:rPr>
          <w:rFonts w:ascii="Times New Roman" w:hAnsi="Times New Roman" w:cs="Times New Roman"/>
          <w:sz w:val="28"/>
          <w:szCs w:val="28"/>
          <w:lang w:val="uk-UA"/>
        </w:rPr>
        <w:t>ямують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5035EA">
        <w:rPr>
          <w:rFonts w:ascii="Times New Roman" w:hAnsi="Times New Roman" w:cs="Times New Roman"/>
          <w:sz w:val="28"/>
          <w:szCs w:val="28"/>
          <w:lang w:val="uk-UA"/>
        </w:rPr>
        <w:t>нуля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4BE7" w:rsidRPr="00334BE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34BE7" w:rsidRPr="00334BE7">
        <w:rPr>
          <w:rFonts w:ascii="Times New Roman" w:hAnsi="Times New Roman" w:cs="Times New Roman"/>
          <w:sz w:val="28"/>
          <w:szCs w:val="28"/>
        </w:rPr>
        <w:t>значение станет в конце кон</w:t>
      </w:r>
      <w:r w:rsidR="00334BE7">
        <w:rPr>
          <w:rFonts w:ascii="Times New Roman" w:hAnsi="Times New Roman" w:cs="Times New Roman"/>
          <w:sz w:val="28"/>
          <w:szCs w:val="28"/>
        </w:rPr>
        <w:t>ц</w:t>
      </w:r>
      <w:r w:rsidR="00334BE7" w:rsidRPr="00334BE7">
        <w:rPr>
          <w:rFonts w:ascii="Times New Roman" w:hAnsi="Times New Roman" w:cs="Times New Roman"/>
          <w:sz w:val="28"/>
          <w:szCs w:val="28"/>
        </w:rPr>
        <w:t>ов чувствительно постоянным или, другими словами, в конце концов достигнет известного пр</w:t>
      </w:r>
      <w:r w:rsidR="00334BE7">
        <w:rPr>
          <w:rFonts w:ascii="Times New Roman" w:hAnsi="Times New Roman" w:cs="Times New Roman"/>
          <w:sz w:val="28"/>
          <w:szCs w:val="28"/>
        </w:rPr>
        <w:t>е</w:t>
      </w:r>
      <w:r w:rsidR="00334BE7" w:rsidRPr="00334BE7">
        <w:rPr>
          <w:rFonts w:ascii="Times New Roman" w:hAnsi="Times New Roman" w:cs="Times New Roman"/>
          <w:sz w:val="28"/>
          <w:szCs w:val="28"/>
        </w:rPr>
        <w:t xml:space="preserve">дела, который будет зависеть только от функции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="00334BE7" w:rsidRPr="00334BE7">
        <w:rPr>
          <w:rFonts w:ascii="Times New Roman" w:hAnsi="Times New Roman" w:cs="Times New Roman"/>
          <w:sz w:val="28"/>
          <w:szCs w:val="28"/>
        </w:rPr>
        <w:t xml:space="preserve"> и крайних значений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</m:oMath>
      <w:r w:rsidR="00334BE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</m:t>
        </m:r>
      </m:oMath>
      <w:r w:rsidR="00334BE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4BE7" w:rsidRPr="00334BE7">
        <w:rPr>
          <w:rFonts w:ascii="Times New Roman" w:hAnsi="Times New Roman" w:cs="Times New Roman"/>
          <w:sz w:val="28"/>
          <w:szCs w:val="28"/>
        </w:rPr>
        <w:t xml:space="preserve"> приписанных переменной </w:t>
      </w:r>
      <w:r w:rsidR="00334BE7" w:rsidRPr="00334BE7">
        <w:rPr>
          <w:rFonts w:ascii="Times New Roman" w:hAnsi="Times New Roman" w:cs="Times New Roman"/>
          <w:i/>
          <w:sz w:val="28"/>
          <w:szCs w:val="28"/>
        </w:rPr>
        <w:t>х</w:t>
      </w:r>
      <w:r w:rsidR="00334BE7" w:rsidRPr="00334BE7">
        <w:rPr>
          <w:rFonts w:ascii="Times New Roman" w:hAnsi="Times New Roman" w:cs="Times New Roman"/>
          <w:sz w:val="28"/>
          <w:szCs w:val="28"/>
        </w:rPr>
        <w:t>. Этот предел и есть то, что называют определенным интегралом</w:t>
      </w:r>
      <w:r w:rsidR="00334BE7">
        <w:rPr>
          <w:rFonts w:ascii="Times New Roman" w:hAnsi="Times New Roman" w:cs="Times New Roman"/>
          <w:sz w:val="28"/>
          <w:szCs w:val="28"/>
        </w:rPr>
        <w:t>».</w:t>
      </w:r>
    </w:p>
    <w:p w:rsidR="00407871" w:rsidRPr="009E0D47" w:rsidRDefault="00334BE7" w:rsidP="00334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</w:t>
      </w:r>
      <w:r w:rsidR="00407871"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інтеграла і </w:t>
      </w:r>
      <w:r>
        <w:rPr>
          <w:rFonts w:ascii="Times New Roman" w:hAnsi="Times New Roman" w:cs="Times New Roman"/>
          <w:sz w:val="28"/>
          <w:szCs w:val="28"/>
          <w:lang w:val="uk-UA"/>
        </w:rPr>
        <w:t>неперервності</w:t>
      </w:r>
      <w:r w:rsidR="00407871"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функцій Коші довів наступні властивості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визначених</w:t>
      </w:r>
      <w:r w:rsidR="00407871"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інтегралів:</w:t>
      </w:r>
    </w:p>
    <w:p w:rsidR="00407871" w:rsidRPr="00334BE7" w:rsidRDefault="00334BE7" w:rsidP="00334B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BE7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dx=</m:t>
            </m:r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</m:t>
            </m:r>
          </m:e>
        </m:nary>
      </m:oMath>
      <w:r w:rsidRPr="00334BE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07871" w:rsidRPr="002175FF" w:rsidRDefault="00334BE7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4BE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c∙f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dx=</m:t>
            </m:r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c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</m:t>
            </m:r>
          </m:e>
        </m:nary>
      </m:oMath>
      <w:r w:rsidRPr="00334BE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34BE7" w:rsidRPr="002175FF" w:rsidRDefault="00334BE7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5FF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x±α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dx=</m:t>
            </m:r>
          </m:e>
        </m:nary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±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b±α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</m:t>
            </m:r>
          </m:e>
        </m:nary>
      </m:oMath>
      <w:r w:rsidRPr="002175F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34BE7" w:rsidRPr="002175FF" w:rsidRDefault="00334BE7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5FF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dx=</m:t>
            </m:r>
          </m:e>
        </m:nary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b-a</m:t>
            </m:r>
          </m:e>
        </m:d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a+θ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b-a</m:t>
                </m:r>
              </m:e>
            </m:d>
          </m:e>
        </m:d>
      </m:oMath>
      <w:r w:rsidRPr="002175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0≤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θ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≤1</m:t>
        </m:r>
      </m:oMath>
      <w:r w:rsidRPr="002175F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34BE7" w:rsidRPr="002175FF" w:rsidRDefault="00334BE7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5FF">
        <w:rPr>
          <w:rFonts w:ascii="Times New Roman" w:hAnsi="Times New Roman" w:cs="Times New Roman"/>
          <w:sz w:val="28"/>
          <w:szCs w:val="28"/>
          <w:lang w:val="uk-UA"/>
        </w:rPr>
        <w:t xml:space="preserve">5)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i</m:t>
                        </m:r>
                      </m:sub>
                    </m:sSub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x</m:t>
                        </m:r>
                      </m:e>
                    </m:d>
                  </m:e>
                </m:nary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dx=</m:t>
            </m:r>
          </m:e>
        </m:nary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e>
        </m:nary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</m:t>
            </m:r>
          </m:e>
        </m:nary>
      </m:oMath>
      <w:r w:rsidRPr="002175F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34BE7" w:rsidRPr="002175FF" w:rsidRDefault="00334BE7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175FF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dx=</m:t>
            </m:r>
          </m:e>
        </m:nary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/>
          <m:sup/>
          <m:e>
            <m:nary>
              <m:naryPr>
                <m:limLoc m:val="undOvr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-1</m:t>
                    </m:r>
                  </m:sub>
                </m:sSub>
              </m:sub>
              <m: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α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i</m:t>
                    </m:r>
                  </m:sub>
                </m:sSub>
              </m:sup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dx</m:t>
                </m:r>
              </m:e>
            </m:nary>
          </m:e>
        </m:nary>
      </m:oMath>
      <w:r w:rsidRPr="002175F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&lt;…&lt;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α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</m:oMath>
      <w:r w:rsidR="00854E68" w:rsidRPr="002175FF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07871" w:rsidRPr="009E0D47" w:rsidRDefault="00854E68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E68">
        <w:rPr>
          <w:rFonts w:ascii="Times New Roman" w:hAnsi="Times New Roman" w:cs="Times New Roman"/>
          <w:sz w:val="28"/>
          <w:szCs w:val="28"/>
        </w:rPr>
        <w:t xml:space="preserve">7) </w:t>
      </w:r>
      <w:r w:rsidR="00407871"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коли функція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Pr="00854E68">
        <w:rPr>
          <w:rFonts w:ascii="Times New Roman" w:hAnsi="Times New Roman" w:cs="Times New Roman"/>
          <w:sz w:val="28"/>
          <w:szCs w:val="28"/>
        </w:rPr>
        <w:t xml:space="preserve"> </w:t>
      </w:r>
      <w:r w:rsidR="00407871"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зберігає знак </w:t>
      </w:r>
      <w:proofErr w:type="gramStart"/>
      <w:r w:rsidR="00407871" w:rsidRPr="009E0D47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gramEnd"/>
      <w:r w:rsidRPr="00854E68"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="00407871" w:rsidRPr="009E0D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, </w:t>
      </w:r>
      <w:r w:rsidR="00407871"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буде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  <w:lang w:val="uk-UA"/>
          </w:rPr>
          <m:t>=φ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ξ</m:t>
            </m:r>
          </m:e>
        </m:d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ψ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</m:t>
            </m:r>
          </m:e>
        </m:nary>
      </m:oMath>
      <w:r w:rsidRPr="00854E68">
        <w:rPr>
          <w:rFonts w:ascii="Times New Roman" w:hAnsi="Times New Roman" w:cs="Times New Roman"/>
          <w:sz w:val="28"/>
          <w:szCs w:val="28"/>
        </w:rPr>
        <w:t xml:space="preserve">, </w:t>
      </w:r>
      <m:oMath>
        <m:r>
          <w:rPr>
            <w:rFonts w:ascii="Cambria Math" w:hAnsi="Cambria Math" w:cs="Times New Roman"/>
            <w:sz w:val="28"/>
            <w:szCs w:val="28"/>
          </w:rPr>
          <m:t>a≤ξ≤b</m:t>
        </m:r>
      </m:oMath>
      <w:r w:rsidRPr="00854E68">
        <w:rPr>
          <w:rFonts w:ascii="Times New Roman" w:hAnsi="Times New Roman" w:cs="Times New Roman"/>
          <w:sz w:val="28"/>
          <w:szCs w:val="28"/>
        </w:rPr>
        <w:t>.</w:t>
      </w:r>
    </w:p>
    <w:p w:rsidR="009E0D47" w:rsidRPr="00854E68" w:rsidRDefault="00407871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D47">
        <w:rPr>
          <w:rFonts w:ascii="Times New Roman" w:hAnsi="Times New Roman" w:cs="Times New Roman"/>
          <w:sz w:val="28"/>
          <w:szCs w:val="28"/>
          <w:lang w:val="uk-UA"/>
        </w:rPr>
        <w:t>Невизначений інтеграл Кош</w:t>
      </w:r>
      <w:r w:rsidR="00854E6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4E68">
        <w:rPr>
          <w:rFonts w:ascii="Times New Roman" w:hAnsi="Times New Roman" w:cs="Times New Roman"/>
          <w:sz w:val="28"/>
          <w:szCs w:val="28"/>
          <w:lang w:val="uk-UA"/>
        </w:rPr>
        <w:t>ввів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="00854E68">
        <w:rPr>
          <w:rFonts w:ascii="Times New Roman" w:hAnsi="Times New Roman" w:cs="Times New Roman"/>
          <w:sz w:val="28"/>
          <w:szCs w:val="28"/>
          <w:lang w:val="uk-UA"/>
        </w:rPr>
        <w:t xml:space="preserve">частинний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>випадок визначеного, при змінній верхн</w:t>
      </w:r>
      <w:r w:rsidR="00854E68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межі. </w:t>
      </w:r>
      <w:r w:rsidR="00854E68">
        <w:rPr>
          <w:rFonts w:ascii="Times New Roman" w:hAnsi="Times New Roman" w:cs="Times New Roman"/>
          <w:sz w:val="28"/>
          <w:szCs w:val="28"/>
          <w:lang w:val="uk-UA"/>
        </w:rPr>
        <w:t>Він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довів </w:t>
      </w:r>
      <w:r w:rsidR="00854E68">
        <w:rPr>
          <w:rFonts w:ascii="Times New Roman" w:hAnsi="Times New Roman" w:cs="Times New Roman"/>
          <w:sz w:val="28"/>
          <w:szCs w:val="28"/>
          <w:lang w:val="uk-UA"/>
        </w:rPr>
        <w:t>неперервність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такого інтеграла по верхній межі і теорему про те, що похідна </w:t>
      </w:r>
      <w:r w:rsidR="00854E68">
        <w:rPr>
          <w:rFonts w:ascii="Times New Roman" w:hAnsi="Times New Roman" w:cs="Times New Roman"/>
          <w:sz w:val="28"/>
          <w:szCs w:val="28"/>
          <w:lang w:val="uk-UA"/>
        </w:rPr>
        <w:t>його по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верхній межі рівна </w:t>
      </w:r>
      <w:r w:rsidR="00854E68">
        <w:rPr>
          <w:rFonts w:ascii="Times New Roman" w:hAnsi="Times New Roman" w:cs="Times New Roman"/>
          <w:sz w:val="28"/>
          <w:szCs w:val="28"/>
          <w:lang w:val="uk-UA"/>
        </w:rPr>
        <w:t>підінтегральній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функції. Коші довів також </w:t>
      </w:r>
      <w:r w:rsidR="00854E68">
        <w:rPr>
          <w:rFonts w:ascii="Times New Roman" w:hAnsi="Times New Roman" w:cs="Times New Roman"/>
          <w:sz w:val="28"/>
          <w:szCs w:val="28"/>
          <w:lang w:val="uk-UA"/>
        </w:rPr>
        <w:t xml:space="preserve">справедливість формули Ньютона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9E0D47">
        <w:rPr>
          <w:rFonts w:ascii="Times New Roman" w:hAnsi="Times New Roman" w:cs="Times New Roman"/>
          <w:sz w:val="28"/>
          <w:szCs w:val="28"/>
          <w:lang w:val="uk-UA"/>
        </w:rPr>
        <w:t>Лейбніца</w:t>
      </w:r>
      <w:proofErr w:type="spellEnd"/>
      <w:r w:rsidRPr="009E0D47">
        <w:rPr>
          <w:rFonts w:ascii="Times New Roman" w:hAnsi="Times New Roman" w:cs="Times New Roman"/>
          <w:sz w:val="28"/>
          <w:szCs w:val="28"/>
          <w:lang w:val="uk-UA"/>
        </w:rPr>
        <w:t>. Він висловив положення, пов'язані з диференціюванням і інтегр</w:t>
      </w:r>
      <w:r w:rsidR="00854E68">
        <w:rPr>
          <w:rFonts w:ascii="Times New Roman" w:hAnsi="Times New Roman" w:cs="Times New Roman"/>
          <w:sz w:val="28"/>
          <w:szCs w:val="28"/>
          <w:lang w:val="uk-UA"/>
        </w:rPr>
        <w:t>уванням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по параметру.</w:t>
      </w:r>
    </w:p>
    <w:p w:rsidR="0040358C" w:rsidRDefault="00407871" w:rsidP="00403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Здається, зовсім </w:t>
      </w:r>
      <w:r w:rsidR="00854E68">
        <w:rPr>
          <w:rFonts w:ascii="Times New Roman" w:hAnsi="Times New Roman" w:cs="Times New Roman"/>
          <w:bCs/>
          <w:sz w:val="28"/>
          <w:szCs w:val="28"/>
          <w:lang w:val="uk-UA"/>
        </w:rPr>
        <w:t>мало</w:t>
      </w:r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часу пройшло </w:t>
      </w:r>
      <w:r w:rsidR="00854E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після введення </w:t>
      </w:r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Коші </w:t>
      </w:r>
      <w:r w:rsidR="00854E68">
        <w:rPr>
          <w:rFonts w:ascii="Times New Roman" w:hAnsi="Times New Roman" w:cs="Times New Roman"/>
          <w:bCs/>
          <w:sz w:val="28"/>
          <w:szCs w:val="28"/>
          <w:lang w:val="uk-UA"/>
        </w:rPr>
        <w:t>визначеного інтеграла, але</w:t>
      </w:r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знову виникають мотиви, що вимушують переглядати, уточнювати </w:t>
      </w:r>
      <w:r w:rsidR="00854E68">
        <w:rPr>
          <w:rFonts w:ascii="Times New Roman" w:hAnsi="Times New Roman" w:cs="Times New Roman"/>
          <w:bCs/>
          <w:sz w:val="28"/>
          <w:szCs w:val="28"/>
          <w:lang w:val="uk-UA"/>
        </w:rPr>
        <w:t>це</w:t>
      </w:r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поняття, і знову наполегливо працює розум математиків. І поставити останню крапку про «пригоди» ідеї </w:t>
      </w:r>
      <w:r w:rsidR="00854E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інтеграла випало </w:t>
      </w:r>
      <w:proofErr w:type="spellStart"/>
      <w:r w:rsidR="00854E68">
        <w:rPr>
          <w:rFonts w:ascii="Times New Roman" w:hAnsi="Times New Roman" w:cs="Times New Roman"/>
          <w:bCs/>
          <w:sz w:val="28"/>
          <w:szCs w:val="28"/>
          <w:lang w:val="uk-UA"/>
        </w:rPr>
        <w:t>Ріману</w:t>
      </w:r>
      <w:proofErr w:type="spellEnd"/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Тільки </w:t>
      </w:r>
      <w:r w:rsidR="00854E68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 w:rsidRPr="009E0D47">
        <w:rPr>
          <w:rFonts w:ascii="Times New Roman" w:hAnsi="Times New Roman" w:cs="Times New Roman"/>
          <w:bCs/>
          <w:sz w:val="28"/>
          <w:szCs w:val="28"/>
        </w:rPr>
        <w:t>е</w:t>
      </w:r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слід думати, що розвиток поняття інтеграла закінчився з роботами </w:t>
      </w:r>
      <w:proofErr w:type="spellStart"/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>Рімана</w:t>
      </w:r>
      <w:proofErr w:type="spellEnd"/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Його творчістю завершився шлях до інтеграла </w:t>
      </w:r>
      <w:r w:rsidR="00854E68">
        <w:rPr>
          <w:rFonts w:ascii="Times New Roman" w:hAnsi="Times New Roman" w:cs="Times New Roman"/>
          <w:bCs/>
          <w:sz w:val="28"/>
          <w:szCs w:val="28"/>
          <w:lang w:val="uk-UA"/>
        </w:rPr>
        <w:t>і почався</w:t>
      </w:r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шлях інтеграла, не менш цікавий і істотний для науки.</w:t>
      </w:r>
      <w:r w:rsidR="00854E6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0358C" w:rsidRPr="009E0D47" w:rsidRDefault="0040358C" w:rsidP="00403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>Як видно з попереднього, різні причини спонукали математикі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займатися інтегралом. Для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Рімана</w:t>
      </w:r>
      <w:proofErr w:type="spellEnd"/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таким джерелом були тригонометричні ряди: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визначений</w:t>
      </w:r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інтеграл з'явився у нього при рішенні задачі про розкладання довільної функції в тригонометричний ряд.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>Отже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>, ось перше питання: що потрібно розуміти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знаком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</m:t>
            </m:r>
          </m:e>
        </m:nary>
      </m:oMath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40358C" w:rsidRPr="009E0D47" w:rsidRDefault="0040358C" w:rsidP="00403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Побудова інтеграла </w:t>
      </w:r>
      <w:proofErr w:type="spellStart"/>
      <w:r w:rsidRPr="009E0D47">
        <w:rPr>
          <w:rFonts w:ascii="Times New Roman" w:hAnsi="Times New Roman" w:cs="Times New Roman"/>
          <w:sz w:val="28"/>
          <w:szCs w:val="28"/>
          <w:lang w:val="uk-UA"/>
        </w:rPr>
        <w:t>Рімана</w:t>
      </w:r>
      <w:proofErr w:type="spellEnd"/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така.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Розглянемо функцію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на проміжку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9E0D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Розіб'ємо проміжок довільним чином точками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=a&lt;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&lt;…&lt;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=b</m:t>
        </m:r>
      </m:oMath>
      <w:r w:rsidRPr="009E0D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на частини. Позначимо найбільшу з різниць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∆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i+1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sub>
        </m:sSub>
      </m:oMath>
      <w:r w:rsidRPr="009E0D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λ</m:t>
        </m:r>
      </m:oMath>
      <w:r w:rsidRPr="009E0D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На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b"/>
        <w:tblpPr w:leftFromText="180" w:rightFromText="180" w:vertAnchor="text" w:horzAnchor="margin" w:tblpY="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0358C" w:rsidTr="0040358C">
        <w:tc>
          <w:tcPr>
            <w:tcW w:w="4219" w:type="dxa"/>
          </w:tcPr>
          <w:p w:rsidR="0040358C" w:rsidRDefault="0040358C" w:rsidP="004035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Бернгард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Ріман</w:t>
            </w:r>
            <w:proofErr w:type="spellEnd"/>
          </w:p>
        </w:tc>
      </w:tr>
      <w:tr w:rsidR="0040358C" w:rsidTr="0040358C">
        <w:tc>
          <w:tcPr>
            <w:tcW w:w="4219" w:type="dxa"/>
          </w:tcPr>
          <w:p w:rsidR="0040358C" w:rsidRDefault="0040358C" w:rsidP="004035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editId="1149533C">
                  <wp:extent cx="2491549" cy="2727974"/>
                  <wp:effectExtent l="19050" t="0" r="4001" b="0"/>
                  <wp:docPr id="26" name="Рисунок 6" descr="D:\учеба\Філер 5 курс\Ріман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учеба\Філер 5 курс\Ріман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912" cy="2728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58C" w:rsidTr="0040358C">
        <w:tc>
          <w:tcPr>
            <w:tcW w:w="4219" w:type="dxa"/>
          </w:tcPr>
          <w:p w:rsidR="0040358C" w:rsidRDefault="0040358C" w:rsidP="0040358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Рис. 7</w:t>
            </w:r>
          </w:p>
        </w:tc>
      </w:tr>
    </w:tbl>
    <w:p w:rsidR="0040358C" w:rsidRPr="009E0D47" w:rsidRDefault="0040358C" w:rsidP="004035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кожному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часткових проміжків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i+1</m:t>
                </m:r>
              </m:sub>
            </m:sSub>
          </m:e>
        </m:d>
      </m:oMath>
      <w:r w:rsidRPr="009E0D47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виберемо </w:t>
      </w:r>
      <w:r>
        <w:rPr>
          <w:rFonts w:ascii="Times New Roman" w:hAnsi="Times New Roman" w:cs="Times New Roman"/>
          <w:sz w:val="28"/>
          <w:szCs w:val="28"/>
          <w:lang w:val="uk-UA"/>
        </w:rPr>
        <w:t>довільно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точки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x=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ξ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i</m:t>
            </m:r>
          </m:sub>
        </m:sSub>
      </m:oMath>
      <w:r w:rsidRPr="009E0D4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і обчислимо значення функції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ξ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e>
        </m:d>
      </m:oMath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у цих </w:t>
      </w:r>
      <w:r>
        <w:rPr>
          <w:rFonts w:ascii="Times New Roman" w:hAnsi="Times New Roman" w:cs="Times New Roman"/>
          <w:sz w:val="28"/>
          <w:szCs w:val="28"/>
          <w:lang w:val="uk-UA"/>
        </w:rPr>
        <w:t>точках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>. Складемо тепер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суму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σ=</m:t>
        </m:r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 w:cs="Times New Roman"/>
                <w:sz w:val="28"/>
                <w:szCs w:val="28"/>
              </w:rPr>
              <m:t>=0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n-1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ξ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i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∆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i</m:t>
                </m:r>
              </m:sub>
            </m:sSub>
          </m:e>
        </m:nary>
      </m:oMath>
      <w:r>
        <w:rPr>
          <w:rFonts w:ascii="Times New Roman" w:hAnsi="Times New Roman" w:cs="Times New Roman"/>
          <w:sz w:val="28"/>
          <w:szCs w:val="28"/>
          <w:lang w:val="uk-UA"/>
        </w:rPr>
        <w:t>. Її</w:t>
      </w:r>
      <w:r w:rsidRPr="009E0D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називають </w:t>
      </w:r>
      <w:r w:rsidRPr="000125FF">
        <w:rPr>
          <w:rFonts w:ascii="Times New Roman" w:hAnsi="Times New Roman" w:cs="Times New Roman"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125FF">
        <w:rPr>
          <w:rFonts w:ascii="Times New Roman" w:hAnsi="Times New Roman" w:cs="Times New Roman"/>
          <w:sz w:val="28"/>
          <w:szCs w:val="28"/>
          <w:lang w:val="uk-UA"/>
        </w:rPr>
        <w:t>маново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>, частіше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>інтегральною.</w:t>
      </w:r>
    </w:p>
    <w:p w:rsidR="006A58FD" w:rsidRDefault="00407871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Кінцева межа інтегральної суми при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λ→0</m:t>
        </m:r>
      </m:oMath>
      <w:r w:rsidRPr="009E0D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називається </w:t>
      </w:r>
      <w:r w:rsidR="000125FF">
        <w:rPr>
          <w:rFonts w:ascii="Times New Roman" w:hAnsi="Times New Roman" w:cs="Times New Roman"/>
          <w:sz w:val="28"/>
          <w:szCs w:val="28"/>
          <w:lang w:val="uk-UA"/>
        </w:rPr>
        <w:t>визначеним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інтегралом від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5FF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0125F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25FF" w:rsidRPr="000125FF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0125FF">
        <w:rPr>
          <w:rFonts w:ascii="Times New Roman" w:hAnsi="Times New Roman" w:cs="Times New Roman"/>
          <w:sz w:val="28"/>
          <w:szCs w:val="28"/>
          <w:lang w:val="uk-UA"/>
        </w:rPr>
        <w:t>міжку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9E0D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>і позначається</w:t>
      </w:r>
      <w:r w:rsidR="000125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b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dx</m:t>
            </m:r>
          </m:e>
        </m:nary>
      </m:oMath>
      <w:r w:rsidRPr="009E0D47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. </w:t>
      </w:r>
      <w:r w:rsidR="000125FF">
        <w:rPr>
          <w:rFonts w:ascii="Times New Roman" w:hAnsi="Times New Roman" w:cs="Times New Roman"/>
          <w:sz w:val="28"/>
          <w:szCs w:val="28"/>
          <w:lang w:val="uk-UA"/>
        </w:rPr>
        <w:t xml:space="preserve">Коли така </w:t>
      </w:r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межа існує, функція називається інтегрованою на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 w:cs="Times New Roman"/>
                <w:sz w:val="28"/>
                <w:szCs w:val="28"/>
              </w:rPr>
              <m:t>;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9E0D47">
        <w:rPr>
          <w:rFonts w:ascii="Times New Roman" w:hAnsi="Times New Roman" w:cs="Times New Roman"/>
          <w:sz w:val="28"/>
          <w:szCs w:val="28"/>
          <w:lang w:val="uk-UA"/>
        </w:rPr>
        <w:t xml:space="preserve">. Ріман встановив необхідний і достатній критерій інтегрованості функції. </w:t>
      </w:r>
    </w:p>
    <w:p w:rsidR="000125FF" w:rsidRPr="009E0D47" w:rsidRDefault="000125FF" w:rsidP="004078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096" w:rsidRPr="007A2096" w:rsidRDefault="007A2096" w:rsidP="007A209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7A2096" w:rsidRPr="007A2096" w:rsidSect="004516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94E81" w:rsidRPr="00335805" w:rsidRDefault="00335805" w:rsidP="00D94E81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580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ПОДАЛЬШИЙ РОЗВИТОК ІНТЕГРАЛУ</w:t>
      </w:r>
    </w:p>
    <w:p w:rsidR="007A2096" w:rsidRDefault="007A2096" w:rsidP="00D94E81">
      <w:pPr>
        <w:pStyle w:val="a3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4E81" w:rsidRPr="00D94E81" w:rsidRDefault="00D94E81" w:rsidP="00D94E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інтеграла після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Рімана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не припинилися, а пішли 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 xml:space="preserve">прискореним 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темпом. Якби перерахувати лише математиків, 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що зробили значний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внесок 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теорію інтеграла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 xml:space="preserve"> в другій половині XIX і в XX ст.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>, то це зайняло б багато місця. І книга, прис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 xml:space="preserve">вячена шляху інтеграла від </w:t>
      </w:r>
      <w:proofErr w:type="spellStart"/>
      <w:r w:rsidR="00B52322">
        <w:rPr>
          <w:rFonts w:ascii="Times New Roman" w:hAnsi="Times New Roman" w:cs="Times New Roman"/>
          <w:sz w:val="28"/>
          <w:szCs w:val="28"/>
          <w:lang w:val="uk-UA"/>
        </w:rPr>
        <w:t>Ріман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>, скажімо, до середини XX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 xml:space="preserve"> ст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>., вийшла б значною. Інтеграл був, є і буде стрижньовим поняттям в математиці. Не випадково символом Між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народного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математичного конгресу, який проходив в Москві в </w:t>
      </w:r>
      <w:r w:rsidR="00B52322">
        <w:rPr>
          <w:rFonts w:ascii="Times New Roman" w:hAnsi="Times New Roman" w:cs="Times New Roman"/>
          <w:sz w:val="28"/>
          <w:szCs w:val="28"/>
        </w:rPr>
        <w:t>196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р., був </w:t>
      </w:r>
      <w:r w:rsidR="00B52322" w:rsidRPr="00B5232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B52322">
        <w:rPr>
          <w:rFonts w:ascii="Times New Roman" w:hAnsi="Times New Roman" w:cs="Times New Roman"/>
          <w:sz w:val="28"/>
          <w:szCs w:val="28"/>
          <w:lang w:val="uk-UA"/>
        </w:rPr>
        <w:t>нак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інтеграла.</w:t>
      </w:r>
    </w:p>
    <w:p w:rsidR="00D94E81" w:rsidRPr="00D94E81" w:rsidRDefault="00D94E81" w:rsidP="00D94E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Для подальших узагальнень інтеграла усередині самої математики повинні були 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дозріти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умови, що допускають це. Такі умови с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творила розроблена в кінці XIX ст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. і початку XX 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>. теорія множин, з найважливішим поняттям міри множини. В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иникло нове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поняття 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інтеграл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Лебега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>, узагальн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 xml:space="preserve">ений інтеграл </w:t>
      </w:r>
      <w:proofErr w:type="spellStart"/>
      <w:r w:rsidR="00B52322">
        <w:rPr>
          <w:rFonts w:ascii="Times New Roman" w:hAnsi="Times New Roman" w:cs="Times New Roman"/>
          <w:sz w:val="28"/>
          <w:szCs w:val="28"/>
          <w:lang w:val="uk-UA"/>
        </w:rPr>
        <w:t>Ріман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Лебег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ввів дескриптивне визначення інтеграла: сформулював його властивості, що не містять вказівок на побудову. Він дав також конс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труктивне визначення інтеграла –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аналітичне і геометричне.</w:t>
      </w:r>
    </w:p>
    <w:p w:rsidR="00B52322" w:rsidRDefault="00D94E81" w:rsidP="00D94E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Лебега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послужили значним імпульсом для подальших досліджень в математиці. Теорія міри і інтеграл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Лебега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служать теоретичним інструментом в сучасній теорії диференціальних рівнянь, теоретичній в математичній фізиці, теорії узагальнених функцій, теорії л</w:t>
      </w:r>
      <w:r w:rsidR="00B52322">
        <w:rPr>
          <w:rFonts w:ascii="Times New Roman" w:hAnsi="Times New Roman" w:cs="Times New Roman"/>
          <w:sz w:val="28"/>
          <w:szCs w:val="28"/>
          <w:lang w:val="uk-UA"/>
        </w:rPr>
        <w:t>інійних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операторів і спектральної теорії,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теорії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вірогідності, теорії випадкових процесів і інших розділах математики.</w:t>
      </w:r>
    </w:p>
    <w:p w:rsidR="00D94E81" w:rsidRPr="009708A5" w:rsidRDefault="00D94E81" w:rsidP="00D94E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Майже одночасно з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Лебегом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при рішенні задачі про розподіл маси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e>
        </m:d>
      </m:oMath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інтервалі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[0, x)</m:t>
        </m:r>
      </m:oMath>
      <w:r w:rsidRPr="00D94E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>узагальнен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 xml:space="preserve">ня інтеграла </w:t>
      </w:r>
      <w:proofErr w:type="spellStart"/>
      <w:r w:rsidR="009708A5">
        <w:rPr>
          <w:rFonts w:ascii="Times New Roman" w:hAnsi="Times New Roman" w:cs="Times New Roman"/>
          <w:sz w:val="28"/>
          <w:szCs w:val="28"/>
          <w:lang w:val="uk-UA"/>
        </w:rPr>
        <w:t>Рімана</w:t>
      </w:r>
      <w:proofErr w:type="spellEnd"/>
      <w:r w:rsidR="009708A5">
        <w:rPr>
          <w:rFonts w:ascii="Times New Roman" w:hAnsi="Times New Roman" w:cs="Times New Roman"/>
          <w:sz w:val="28"/>
          <w:szCs w:val="28"/>
          <w:lang w:val="uk-UA"/>
        </w:rPr>
        <w:t xml:space="preserve"> здійснив </w:t>
      </w:r>
      <w:proofErr w:type="spellStart"/>
      <w:r w:rsidR="009708A5">
        <w:rPr>
          <w:rFonts w:ascii="Times New Roman" w:hAnsi="Times New Roman" w:cs="Times New Roman"/>
          <w:sz w:val="28"/>
          <w:szCs w:val="28"/>
          <w:lang w:val="uk-UA"/>
        </w:rPr>
        <w:t>Т. Стілт</w:t>
      </w:r>
      <w:proofErr w:type="spellEnd"/>
      <w:r w:rsidR="009708A5">
        <w:rPr>
          <w:rFonts w:ascii="Times New Roman" w:hAnsi="Times New Roman" w:cs="Times New Roman"/>
          <w:sz w:val="28"/>
          <w:szCs w:val="28"/>
          <w:lang w:val="uk-UA"/>
        </w:rPr>
        <w:t xml:space="preserve">ьєс. Введення інтеграла </w:t>
      </w:r>
      <w:proofErr w:type="spellStart"/>
      <w:r w:rsidR="009708A5">
        <w:rPr>
          <w:rFonts w:ascii="Times New Roman" w:hAnsi="Times New Roman" w:cs="Times New Roman"/>
          <w:sz w:val="28"/>
          <w:szCs w:val="28"/>
          <w:lang w:val="uk-UA"/>
        </w:rPr>
        <w:t>Стілтьє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(1856-1894) також привело до нових робіт, п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>рисвяченим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його властивостям, різним застосуванням, з'яс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 xml:space="preserve">уванню зв'язку інтеграла </w:t>
      </w:r>
      <w:proofErr w:type="spellStart"/>
      <w:r w:rsidR="009708A5">
        <w:rPr>
          <w:rFonts w:ascii="Times New Roman" w:hAnsi="Times New Roman" w:cs="Times New Roman"/>
          <w:sz w:val="28"/>
          <w:szCs w:val="28"/>
          <w:lang w:val="uk-UA"/>
        </w:rPr>
        <w:t>Стілтьє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>са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з інтегралами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Рімана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Лебега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4E81" w:rsidRPr="00D94E81" w:rsidRDefault="00D94E81" w:rsidP="00D94E8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У 1912 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>році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з'явилося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 xml:space="preserve"> узагальнення інтеграла </w:t>
      </w:r>
      <w:proofErr w:type="spellStart"/>
      <w:r w:rsidR="009708A5">
        <w:rPr>
          <w:rFonts w:ascii="Times New Roman" w:hAnsi="Times New Roman" w:cs="Times New Roman"/>
          <w:sz w:val="28"/>
          <w:szCs w:val="28"/>
          <w:lang w:val="uk-UA"/>
        </w:rPr>
        <w:t>Лебега</w:t>
      </w:r>
      <w:proofErr w:type="spellEnd"/>
      <w:r w:rsidR="009708A5">
        <w:rPr>
          <w:rFonts w:ascii="Times New Roman" w:hAnsi="Times New Roman" w:cs="Times New Roman"/>
          <w:sz w:val="28"/>
          <w:szCs w:val="28"/>
          <w:lang w:val="uk-UA"/>
        </w:rPr>
        <w:t xml:space="preserve"> – інтеграл </w:t>
      </w:r>
      <w:proofErr w:type="spellStart"/>
      <w:r w:rsidR="009708A5">
        <w:rPr>
          <w:rFonts w:ascii="Times New Roman" w:hAnsi="Times New Roman" w:cs="Times New Roman"/>
          <w:sz w:val="28"/>
          <w:szCs w:val="28"/>
          <w:lang w:val="uk-UA"/>
        </w:rPr>
        <w:t>А. Дан</w:t>
      </w:r>
      <w:proofErr w:type="spellEnd"/>
      <w:r w:rsidR="009708A5">
        <w:rPr>
          <w:rFonts w:ascii="Times New Roman" w:hAnsi="Times New Roman" w:cs="Times New Roman"/>
          <w:sz w:val="28"/>
          <w:szCs w:val="28"/>
          <w:lang w:val="uk-UA"/>
        </w:rPr>
        <w:t>жуа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(1884-1973), що викликав новий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 xml:space="preserve"> потік досліджень. У 1930 р. </w:t>
      </w:r>
      <w:proofErr w:type="spellStart"/>
      <w:r w:rsidR="009708A5">
        <w:rPr>
          <w:rFonts w:ascii="Times New Roman" w:hAnsi="Times New Roman" w:cs="Times New Roman"/>
          <w:sz w:val="28"/>
          <w:szCs w:val="28"/>
          <w:lang w:val="uk-UA"/>
        </w:rPr>
        <w:t>А.І. 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>Колмо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>горов (р.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1903) опублікував роботу, в якій охоплені всі інтеграли як межі різні 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інтегральні 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>сум.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Інтеграл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Колмогорова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>знайшов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в математичній фізиці, при математичному </w:t>
      </w:r>
      <w:r w:rsidR="009708A5" w:rsidRPr="00D94E81">
        <w:rPr>
          <w:rFonts w:ascii="Times New Roman" w:hAnsi="Times New Roman" w:cs="Times New Roman"/>
          <w:sz w:val="28"/>
          <w:szCs w:val="28"/>
          <w:lang w:val="uk-UA"/>
        </w:rPr>
        <w:t>обґрунтуванні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квантової механіки.</w:t>
      </w:r>
    </w:p>
    <w:p w:rsidR="002175FF" w:rsidRPr="003B445C" w:rsidRDefault="00D94E81" w:rsidP="00217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У розвиток поняття інтеграла, 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>окрім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94E81">
        <w:rPr>
          <w:rFonts w:ascii="Times New Roman" w:hAnsi="Times New Roman" w:cs="Times New Roman"/>
          <w:sz w:val="28"/>
          <w:szCs w:val="28"/>
          <w:lang w:val="uk-UA"/>
        </w:rPr>
        <w:t>Колмогорова</w:t>
      </w:r>
      <w:proofErr w:type="spellEnd"/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, внесли </w:t>
      </w:r>
      <w:r w:rsidR="009708A5" w:rsidRPr="009708A5">
        <w:rPr>
          <w:rFonts w:ascii="Times New Roman" w:hAnsi="Times New Roman" w:cs="Times New Roman"/>
          <w:iCs/>
          <w:sz w:val="28"/>
          <w:szCs w:val="28"/>
          <w:lang w:val="uk-UA"/>
        </w:rPr>
        <w:t>великий</w:t>
      </w:r>
      <w:r w:rsidRPr="00D94E81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внесок і 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>інші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російські математики. Вони зробили 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 xml:space="preserve">першочергової важливості відкриття. Це </w:t>
      </w:r>
      <w:proofErr w:type="spellStart"/>
      <w:r w:rsidR="009708A5">
        <w:rPr>
          <w:rFonts w:ascii="Times New Roman" w:hAnsi="Times New Roman" w:cs="Times New Roman"/>
          <w:sz w:val="28"/>
          <w:szCs w:val="28"/>
          <w:lang w:val="uk-UA"/>
        </w:rPr>
        <w:t>П.Л. Че</w:t>
      </w:r>
      <w:proofErr w:type="spellEnd"/>
      <w:r w:rsidR="009708A5">
        <w:rPr>
          <w:rFonts w:ascii="Times New Roman" w:hAnsi="Times New Roman" w:cs="Times New Roman"/>
          <w:sz w:val="28"/>
          <w:szCs w:val="28"/>
          <w:lang w:val="uk-UA"/>
        </w:rPr>
        <w:t>бишов, А.А. Марков (1856-1922), А.М. Ляпунов, II.Н. Лузін (1883-1950), А.Я. 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708A5">
        <w:rPr>
          <w:rFonts w:ascii="Times New Roman" w:hAnsi="Times New Roman" w:cs="Times New Roman"/>
          <w:sz w:val="28"/>
          <w:szCs w:val="28"/>
          <w:lang w:val="uk-UA"/>
        </w:rPr>
        <w:t>інчін</w:t>
      </w:r>
      <w:r w:rsidRPr="00D94E81">
        <w:rPr>
          <w:rFonts w:ascii="Times New Roman" w:hAnsi="Times New Roman" w:cs="Times New Roman"/>
          <w:sz w:val="28"/>
          <w:szCs w:val="28"/>
          <w:lang w:val="uk-UA"/>
        </w:rPr>
        <w:t xml:space="preserve"> (1894-1959). </w:t>
      </w:r>
      <w:r w:rsidR="002175FF">
        <w:rPr>
          <w:rFonts w:ascii="Times New Roman CYR" w:hAnsi="Times New Roman CYR" w:cs="Times New Roman CYR"/>
          <w:sz w:val="28"/>
          <w:szCs w:val="28"/>
          <w:lang w:val="uk-UA"/>
        </w:rPr>
        <w:t>У теорії функцій А.Я.</w:t>
      </w:r>
      <w:r w:rsidR="002175FF">
        <w:rPr>
          <w:rFonts w:ascii="Times New Roman CYR" w:hAnsi="Times New Roman CYR" w:cs="Times New Roman CYR"/>
          <w:sz w:val="28"/>
          <w:szCs w:val="28"/>
          <w:lang w:val="en-US"/>
        </w:rPr>
        <w:t> </w:t>
      </w:r>
      <w:proofErr w:type="spellStart"/>
      <w:r w:rsidR="002175FF">
        <w:rPr>
          <w:rFonts w:ascii="Times New Roman CYR" w:hAnsi="Times New Roman CYR" w:cs="Times New Roman CYR"/>
          <w:sz w:val="28"/>
          <w:szCs w:val="28"/>
          <w:lang w:val="uk-UA"/>
        </w:rPr>
        <w:t>Хінчін</w:t>
      </w:r>
      <w:proofErr w:type="spellEnd"/>
      <w:r w:rsidR="002175FF">
        <w:rPr>
          <w:rFonts w:ascii="Times New Roman CYR" w:hAnsi="Times New Roman CYR" w:cs="Times New Roman CYR"/>
          <w:sz w:val="28"/>
          <w:szCs w:val="28"/>
          <w:lang w:val="uk-UA"/>
        </w:rPr>
        <w:t xml:space="preserve"> одночасно з </w:t>
      </w:r>
      <w:proofErr w:type="spellStart"/>
      <w:r w:rsidR="002175FF">
        <w:rPr>
          <w:rFonts w:ascii="Times New Roman CYR" w:hAnsi="Times New Roman CYR" w:cs="Times New Roman CYR"/>
          <w:sz w:val="28"/>
          <w:szCs w:val="28"/>
          <w:lang w:val="uk-UA"/>
        </w:rPr>
        <w:t>Данжуа</w:t>
      </w:r>
      <w:proofErr w:type="spellEnd"/>
      <w:r w:rsidR="002175FF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175FF" w:rsidRPr="003B445C">
        <w:rPr>
          <w:rFonts w:ascii="Times New Roman" w:hAnsi="Times New Roman" w:cs="Times New Roman"/>
          <w:sz w:val="28"/>
          <w:szCs w:val="28"/>
          <w:lang w:val="uk-UA"/>
        </w:rPr>
        <w:t xml:space="preserve">створив теорію </w:t>
      </w:r>
      <w:proofErr w:type="spellStart"/>
      <w:r w:rsidR="002175FF" w:rsidRPr="003B445C">
        <w:rPr>
          <w:rFonts w:ascii="Times New Roman" w:hAnsi="Times New Roman" w:cs="Times New Roman"/>
          <w:sz w:val="28"/>
          <w:szCs w:val="28"/>
          <w:lang w:val="uk-UA"/>
        </w:rPr>
        <w:t>апроксимативних</w:t>
      </w:r>
      <w:proofErr w:type="spellEnd"/>
      <w:r w:rsidR="002175FF" w:rsidRPr="003B445C">
        <w:rPr>
          <w:rFonts w:ascii="Times New Roman" w:hAnsi="Times New Roman" w:cs="Times New Roman"/>
          <w:sz w:val="28"/>
          <w:szCs w:val="28"/>
          <w:lang w:val="uk-UA"/>
        </w:rPr>
        <w:t xml:space="preserve"> похідних і узагальнив поняття інтеграла.</w:t>
      </w:r>
    </w:p>
    <w:p w:rsidR="003B445C" w:rsidRDefault="003B445C" w:rsidP="00217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445C">
        <w:rPr>
          <w:rFonts w:ascii="Times New Roman" w:hAnsi="Times New Roman" w:cs="Times New Roman"/>
          <w:sz w:val="28"/>
          <w:szCs w:val="28"/>
          <w:lang w:val="uk-UA"/>
        </w:rPr>
        <w:t>Свої дослідже</w:t>
      </w:r>
      <w:r w:rsidR="00E10820">
        <w:rPr>
          <w:rFonts w:ascii="Times New Roman" w:hAnsi="Times New Roman" w:cs="Times New Roman"/>
          <w:sz w:val="28"/>
          <w:szCs w:val="28"/>
          <w:lang w:val="uk-UA"/>
        </w:rPr>
        <w:t xml:space="preserve">ння по асимптотичних похідних </w:t>
      </w:r>
      <w:proofErr w:type="spellStart"/>
      <w:r w:rsidR="00E10820">
        <w:rPr>
          <w:rFonts w:ascii="Times New Roman" w:hAnsi="Times New Roman" w:cs="Times New Roman"/>
          <w:sz w:val="28"/>
          <w:szCs w:val="28"/>
          <w:lang w:val="uk-UA"/>
        </w:rPr>
        <w:t>Хінчі</w:t>
      </w:r>
      <w:r w:rsidRPr="003B445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End"/>
      <w:r w:rsidRPr="003B445C">
        <w:rPr>
          <w:rFonts w:ascii="Times New Roman" w:hAnsi="Times New Roman" w:cs="Times New Roman"/>
          <w:sz w:val="28"/>
          <w:szCs w:val="28"/>
          <w:lang w:val="uk-UA"/>
        </w:rPr>
        <w:t xml:space="preserve"> використовував (1916 р.) дл</w:t>
      </w:r>
      <w:r w:rsidR="00E10820">
        <w:rPr>
          <w:rFonts w:ascii="Times New Roman" w:hAnsi="Times New Roman" w:cs="Times New Roman"/>
          <w:sz w:val="28"/>
          <w:szCs w:val="28"/>
          <w:lang w:val="uk-UA"/>
        </w:rPr>
        <w:t xml:space="preserve">я узагальнення інтеграла </w:t>
      </w:r>
      <w:proofErr w:type="spellStart"/>
      <w:r w:rsidR="00E10820">
        <w:rPr>
          <w:rFonts w:ascii="Times New Roman" w:hAnsi="Times New Roman" w:cs="Times New Roman"/>
          <w:sz w:val="28"/>
          <w:szCs w:val="28"/>
          <w:lang w:val="uk-UA"/>
        </w:rPr>
        <w:t>Данжуа</w:t>
      </w:r>
      <w:proofErr w:type="spellEnd"/>
      <w:r w:rsidRPr="003B445C">
        <w:rPr>
          <w:rFonts w:ascii="Times New Roman" w:hAnsi="Times New Roman" w:cs="Times New Roman"/>
          <w:sz w:val="28"/>
          <w:szCs w:val="28"/>
          <w:lang w:val="uk-UA"/>
        </w:rPr>
        <w:t xml:space="preserve">. Він </w:t>
      </w:r>
      <w:r w:rsidR="00E10820">
        <w:rPr>
          <w:rFonts w:ascii="Times New Roman" w:hAnsi="Times New Roman" w:cs="Times New Roman"/>
          <w:sz w:val="28"/>
          <w:szCs w:val="28"/>
          <w:lang w:val="uk-UA"/>
        </w:rPr>
        <w:t>знайшов необхідну і достатню умови</w:t>
      </w:r>
      <w:r w:rsidRPr="003B445C">
        <w:rPr>
          <w:rFonts w:ascii="Times New Roman" w:hAnsi="Times New Roman" w:cs="Times New Roman"/>
          <w:sz w:val="28"/>
          <w:szCs w:val="28"/>
          <w:lang w:val="uk-UA"/>
        </w:rPr>
        <w:t xml:space="preserve"> для того, щоб інтеграл </w:t>
      </w:r>
      <w:proofErr w:type="spellStart"/>
      <w:r w:rsidRPr="003B445C">
        <w:rPr>
          <w:rFonts w:ascii="Times New Roman" w:hAnsi="Times New Roman" w:cs="Times New Roman"/>
          <w:sz w:val="28"/>
          <w:szCs w:val="28"/>
          <w:lang w:val="uk-UA"/>
        </w:rPr>
        <w:t>Данжуа</w:t>
      </w:r>
      <w:proofErr w:type="spellEnd"/>
      <w:r w:rsidRPr="003B445C">
        <w:rPr>
          <w:rFonts w:ascii="Times New Roman" w:hAnsi="Times New Roman" w:cs="Times New Roman"/>
          <w:sz w:val="28"/>
          <w:szCs w:val="28"/>
          <w:lang w:val="uk-UA"/>
        </w:rPr>
        <w:t xml:space="preserve"> був </w:t>
      </w:r>
      <w:r w:rsidR="00E10820">
        <w:rPr>
          <w:rFonts w:ascii="Times New Roman" w:hAnsi="Times New Roman" w:cs="Times New Roman"/>
          <w:sz w:val="28"/>
          <w:szCs w:val="28"/>
          <w:lang w:val="uk-UA"/>
        </w:rPr>
        <w:t>первісною</w:t>
      </w:r>
      <w:r w:rsidRPr="003B445C">
        <w:rPr>
          <w:rFonts w:ascii="Times New Roman" w:hAnsi="Times New Roman" w:cs="Times New Roman"/>
          <w:sz w:val="28"/>
          <w:szCs w:val="28"/>
          <w:lang w:val="uk-UA"/>
        </w:rPr>
        <w:t xml:space="preserve"> функцією, а також зняв обмеження, накладене </w:t>
      </w:r>
      <w:proofErr w:type="spellStart"/>
      <w:r w:rsidRPr="003B445C">
        <w:rPr>
          <w:rFonts w:ascii="Times New Roman" w:hAnsi="Times New Roman" w:cs="Times New Roman"/>
          <w:sz w:val="28"/>
          <w:szCs w:val="28"/>
          <w:lang w:val="uk-UA"/>
        </w:rPr>
        <w:t>Данжуа</w:t>
      </w:r>
      <w:proofErr w:type="spellEnd"/>
      <w:r w:rsidRPr="003B445C">
        <w:rPr>
          <w:rFonts w:ascii="Times New Roman" w:hAnsi="Times New Roman" w:cs="Times New Roman"/>
          <w:sz w:val="28"/>
          <w:szCs w:val="28"/>
          <w:lang w:val="uk-UA"/>
        </w:rPr>
        <w:t xml:space="preserve"> на застосування свого інтегрального процесу, і в результаті отримав інтеграл, що дозволяє відновлювати </w:t>
      </w:r>
      <w:r w:rsidR="00E10820">
        <w:rPr>
          <w:rFonts w:ascii="Times New Roman" w:hAnsi="Times New Roman" w:cs="Times New Roman"/>
          <w:sz w:val="28"/>
          <w:szCs w:val="28"/>
          <w:lang w:val="uk-UA"/>
        </w:rPr>
        <w:t>елементарну</w:t>
      </w:r>
      <w:r w:rsidRPr="003B445C">
        <w:rPr>
          <w:rFonts w:ascii="Times New Roman" w:hAnsi="Times New Roman" w:cs="Times New Roman"/>
          <w:sz w:val="28"/>
          <w:szCs w:val="28"/>
          <w:lang w:val="uk-UA"/>
        </w:rPr>
        <w:t xml:space="preserve"> функцію по її асимптотичній похідній. Трохи згодом сам </w:t>
      </w:r>
      <w:proofErr w:type="spellStart"/>
      <w:r w:rsidRPr="003B445C">
        <w:rPr>
          <w:rFonts w:ascii="Times New Roman" w:hAnsi="Times New Roman" w:cs="Times New Roman"/>
          <w:sz w:val="28"/>
          <w:szCs w:val="28"/>
          <w:lang w:val="uk-UA"/>
        </w:rPr>
        <w:t>Данжуа</w:t>
      </w:r>
      <w:proofErr w:type="spellEnd"/>
      <w:r w:rsidRPr="003B445C">
        <w:rPr>
          <w:rFonts w:ascii="Times New Roman" w:hAnsi="Times New Roman" w:cs="Times New Roman"/>
          <w:sz w:val="28"/>
          <w:szCs w:val="28"/>
          <w:lang w:val="uk-UA"/>
        </w:rPr>
        <w:t xml:space="preserve"> опублікував таке ж узагальнення, але пріоритет належить </w:t>
      </w:r>
      <w:proofErr w:type="spellStart"/>
      <w:r w:rsidRPr="003B445C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10820">
        <w:rPr>
          <w:rFonts w:ascii="Times New Roman" w:hAnsi="Times New Roman" w:cs="Times New Roman"/>
          <w:sz w:val="28"/>
          <w:szCs w:val="28"/>
          <w:lang w:val="uk-UA"/>
        </w:rPr>
        <w:t>інчи</w:t>
      </w:r>
      <w:r w:rsidRPr="003B445C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3B445C">
        <w:rPr>
          <w:rFonts w:ascii="Times New Roman" w:hAnsi="Times New Roman" w:cs="Times New Roman"/>
          <w:sz w:val="28"/>
          <w:szCs w:val="28"/>
          <w:lang w:val="uk-UA"/>
        </w:rPr>
        <w:t>, хоча в світовій літературі цей і</w:t>
      </w:r>
      <w:r w:rsidR="00E10820">
        <w:rPr>
          <w:rFonts w:ascii="Times New Roman" w:hAnsi="Times New Roman" w:cs="Times New Roman"/>
          <w:sz w:val="28"/>
          <w:szCs w:val="28"/>
          <w:lang w:val="uk-UA"/>
        </w:rPr>
        <w:t xml:space="preserve">нтеграл носить ім'я </w:t>
      </w:r>
      <w:proofErr w:type="spellStart"/>
      <w:r w:rsidR="00E10820">
        <w:rPr>
          <w:rFonts w:ascii="Times New Roman" w:hAnsi="Times New Roman" w:cs="Times New Roman"/>
          <w:sz w:val="28"/>
          <w:szCs w:val="28"/>
          <w:lang w:val="uk-UA"/>
        </w:rPr>
        <w:t>Данжуа</w:t>
      </w:r>
      <w:proofErr w:type="spellEnd"/>
      <w:r w:rsidR="00E1082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E10820">
        <w:rPr>
          <w:rFonts w:ascii="Times New Roman" w:hAnsi="Times New Roman" w:cs="Times New Roman"/>
          <w:sz w:val="28"/>
          <w:szCs w:val="28"/>
          <w:lang w:val="uk-UA"/>
        </w:rPr>
        <w:t>Хінчин</w:t>
      </w:r>
      <w:r w:rsidRPr="003B445C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305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5E0C" w:rsidRPr="00305E0C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6392E">
        <w:rPr>
          <w:rFonts w:ascii="Times New Roman" w:hAnsi="Times New Roman" w:cs="Times New Roman"/>
          <w:sz w:val="28"/>
          <w:szCs w:val="28"/>
          <w:lang w:val="uk-UA"/>
        </w:rPr>
        <w:t>2, с. 442</w:t>
      </w:r>
      <w:r w:rsidR="00305E0C" w:rsidRPr="00305E0C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3B44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0534" w:rsidRPr="003B445C" w:rsidRDefault="00D40534" w:rsidP="002175F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E46" w:rsidRDefault="00D40534" w:rsidP="00D4053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 1</w:t>
      </w:r>
    </w:p>
    <w:p w:rsidR="00D40534" w:rsidRPr="00D40534" w:rsidRDefault="00D40534" w:rsidP="00D4053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0534">
        <w:rPr>
          <w:rFonts w:ascii="Times New Roman" w:hAnsi="Times New Roman" w:cs="Times New Roman"/>
          <w:b/>
          <w:sz w:val="28"/>
          <w:szCs w:val="28"/>
          <w:lang w:val="uk-UA"/>
        </w:rPr>
        <w:t>ХРОНОЛОГІЯ РОЗВИТКУ ПОНЯТТЯ ІНТЕГРАЛ</w:t>
      </w:r>
    </w:p>
    <w:tbl>
      <w:tblPr>
        <w:tblStyle w:val="ab"/>
        <w:tblW w:w="10439" w:type="dxa"/>
        <w:tblLook w:val="04A0" w:firstRow="1" w:lastRow="0" w:firstColumn="1" w:lastColumn="0" w:noHBand="0" w:noVBand="1"/>
      </w:tblPr>
      <w:tblGrid>
        <w:gridCol w:w="2093"/>
        <w:gridCol w:w="3685"/>
        <w:gridCol w:w="2126"/>
        <w:gridCol w:w="2535"/>
      </w:tblGrid>
      <w:tr w:rsidR="00D40534" w:rsidTr="00D40534">
        <w:tc>
          <w:tcPr>
            <w:tcW w:w="2093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685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Подія</w:t>
            </w:r>
          </w:p>
        </w:tc>
        <w:tc>
          <w:tcPr>
            <w:tcW w:w="2126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Автор</w:t>
            </w:r>
          </w:p>
        </w:tc>
        <w:tc>
          <w:tcPr>
            <w:tcW w:w="2535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D40534" w:rsidTr="00D40534">
        <w:tc>
          <w:tcPr>
            <w:tcW w:w="2093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408 рік до н. е.</w:t>
            </w:r>
          </w:p>
        </w:tc>
        <w:tc>
          <w:tcPr>
            <w:tcW w:w="3685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вичерпування для обчислення площ</w:t>
            </w:r>
          </w:p>
        </w:tc>
        <w:tc>
          <w:tcPr>
            <w:tcW w:w="2126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Евдокс</w:t>
            </w:r>
            <w:proofErr w:type="spellEnd"/>
          </w:p>
        </w:tc>
        <w:tc>
          <w:tcPr>
            <w:tcW w:w="2535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Кнід</w:t>
            </w:r>
            <w:proofErr w:type="spellEnd"/>
          </w:p>
        </w:tc>
      </w:tr>
      <w:tr w:rsidR="00D40534" w:rsidTr="00D40534">
        <w:tc>
          <w:tcPr>
            <w:tcW w:w="2093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287 рік до н. е.</w:t>
            </w:r>
          </w:p>
        </w:tc>
        <w:tc>
          <w:tcPr>
            <w:tcW w:w="3685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Механічний метод розрахунку об’ємів та площ</w:t>
            </w:r>
          </w:p>
        </w:tc>
        <w:tc>
          <w:tcPr>
            <w:tcW w:w="2126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Архімед</w:t>
            </w:r>
          </w:p>
        </w:tc>
        <w:tc>
          <w:tcPr>
            <w:tcW w:w="2535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Сіракузи</w:t>
            </w:r>
            <w:proofErr w:type="spellEnd"/>
          </w:p>
        </w:tc>
      </w:tr>
      <w:tr w:rsidR="00D40534" w:rsidTr="00D40534">
        <w:tc>
          <w:tcPr>
            <w:tcW w:w="2093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1689 </w:t>
            </w:r>
            <w:r w:rsidR="004271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3685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Внутрішній зв’язок між диференціюванням та інтегруванням</w:t>
            </w:r>
          </w:p>
        </w:tc>
        <w:tc>
          <w:tcPr>
            <w:tcW w:w="2126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Ньютон</w:t>
            </w:r>
          </w:p>
        </w:tc>
        <w:tc>
          <w:tcPr>
            <w:tcW w:w="2535" w:type="dxa"/>
          </w:tcPr>
          <w:p w:rsidR="00D40534" w:rsidRDefault="00D40534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40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Вулсторп</w:t>
            </w:r>
            <w:proofErr w:type="spellEnd"/>
          </w:p>
        </w:tc>
      </w:tr>
      <w:tr w:rsidR="00D40534" w:rsidTr="00D40534">
        <w:tc>
          <w:tcPr>
            <w:tcW w:w="2093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1702 рік</w:t>
            </w:r>
          </w:p>
        </w:tc>
        <w:tc>
          <w:tcPr>
            <w:tcW w:w="3685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Сформував основні поняття інтегрального числення, ввів сучасний символ інтегралу</w:t>
            </w:r>
          </w:p>
        </w:tc>
        <w:tc>
          <w:tcPr>
            <w:tcW w:w="2126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Лейбніц</w:t>
            </w:r>
            <w:proofErr w:type="spellEnd"/>
          </w:p>
        </w:tc>
        <w:tc>
          <w:tcPr>
            <w:tcW w:w="2535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Лейпциг</w:t>
            </w:r>
          </w:p>
        </w:tc>
      </w:tr>
      <w:tr w:rsidR="00D40534" w:rsidTr="00D40534">
        <w:tc>
          <w:tcPr>
            <w:tcW w:w="2093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1830 рік</w:t>
            </w:r>
          </w:p>
        </w:tc>
        <w:tc>
          <w:tcPr>
            <w:tcW w:w="3685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Побудова визначеного інтегралу, введення невизначеного інтегралу як частинного випадку визначеного, деякі властивості визначеного інтегралу</w:t>
            </w:r>
          </w:p>
        </w:tc>
        <w:tc>
          <w:tcPr>
            <w:tcW w:w="2126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Коші</w:t>
            </w:r>
          </w:p>
        </w:tc>
        <w:tc>
          <w:tcPr>
            <w:tcW w:w="2535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Прага</w:t>
            </w:r>
          </w:p>
        </w:tc>
      </w:tr>
      <w:tr w:rsidR="00D40534" w:rsidTr="00D40534">
        <w:tc>
          <w:tcPr>
            <w:tcW w:w="2093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1857 рік</w:t>
            </w:r>
          </w:p>
        </w:tc>
        <w:tc>
          <w:tcPr>
            <w:tcW w:w="3685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Побудова інтегралу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Рімана</w:t>
            </w:r>
            <w:proofErr w:type="spellEnd"/>
          </w:p>
        </w:tc>
        <w:tc>
          <w:tcPr>
            <w:tcW w:w="2126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Ріман</w:t>
            </w:r>
            <w:proofErr w:type="spellEnd"/>
          </w:p>
        </w:tc>
        <w:tc>
          <w:tcPr>
            <w:tcW w:w="2535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Німеччина</w:t>
            </w:r>
          </w:p>
        </w:tc>
      </w:tr>
      <w:tr w:rsidR="00D40534" w:rsidTr="00D40534">
        <w:tc>
          <w:tcPr>
            <w:tcW w:w="2093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1934 рік</w:t>
            </w:r>
          </w:p>
        </w:tc>
        <w:tc>
          <w:tcPr>
            <w:tcW w:w="3685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Дескриптивне визначення інтеграла</w:t>
            </w:r>
          </w:p>
        </w:tc>
        <w:tc>
          <w:tcPr>
            <w:tcW w:w="2126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Лебег</w:t>
            </w:r>
            <w:proofErr w:type="spellEnd"/>
          </w:p>
        </w:tc>
        <w:tc>
          <w:tcPr>
            <w:tcW w:w="2535" w:type="dxa"/>
          </w:tcPr>
          <w:p w:rsidR="00D40534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</w:t>
            </w:r>
          </w:p>
        </w:tc>
      </w:tr>
      <w:tr w:rsidR="004271FD" w:rsidTr="00D40534">
        <w:tc>
          <w:tcPr>
            <w:tcW w:w="2093" w:type="dxa"/>
          </w:tcPr>
          <w:p w:rsidR="004271FD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1894 рік</w:t>
            </w:r>
          </w:p>
        </w:tc>
        <w:tc>
          <w:tcPr>
            <w:tcW w:w="3685" w:type="dxa"/>
          </w:tcPr>
          <w:p w:rsidR="004271FD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Узагальнений визначений інтеграл</w:t>
            </w:r>
          </w:p>
        </w:tc>
        <w:tc>
          <w:tcPr>
            <w:tcW w:w="2126" w:type="dxa"/>
          </w:tcPr>
          <w:p w:rsidR="004271FD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Стілтьєс</w:t>
            </w:r>
            <w:proofErr w:type="spellEnd"/>
          </w:p>
        </w:tc>
        <w:tc>
          <w:tcPr>
            <w:tcW w:w="2535" w:type="dxa"/>
          </w:tcPr>
          <w:p w:rsidR="004271FD" w:rsidRDefault="004271FD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Тулуза</w:t>
            </w:r>
          </w:p>
        </w:tc>
      </w:tr>
      <w:tr w:rsidR="006A7CCC" w:rsidTr="00D40534">
        <w:tc>
          <w:tcPr>
            <w:tcW w:w="2093" w:type="dxa"/>
          </w:tcPr>
          <w:p w:rsidR="006A7CCC" w:rsidRDefault="006A7CCC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1932 рік</w:t>
            </w:r>
          </w:p>
        </w:tc>
        <w:tc>
          <w:tcPr>
            <w:tcW w:w="3685" w:type="dxa"/>
            <w:vMerge w:val="restart"/>
          </w:tcPr>
          <w:p w:rsidR="006A7CCC" w:rsidRDefault="006A7CCC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Отримання інтегралу, що дозволяє відновлювати елементарну функцію по її асимптотичній похідній</w:t>
            </w:r>
          </w:p>
        </w:tc>
        <w:tc>
          <w:tcPr>
            <w:tcW w:w="2126" w:type="dxa"/>
          </w:tcPr>
          <w:p w:rsidR="006A7CCC" w:rsidRDefault="006A7CCC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Данжуа</w:t>
            </w:r>
            <w:proofErr w:type="spellEnd"/>
          </w:p>
        </w:tc>
        <w:tc>
          <w:tcPr>
            <w:tcW w:w="2535" w:type="dxa"/>
          </w:tcPr>
          <w:p w:rsidR="006A7CCC" w:rsidRDefault="006A7CCC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Франція</w:t>
            </w:r>
          </w:p>
        </w:tc>
      </w:tr>
      <w:tr w:rsidR="006A7CCC" w:rsidTr="00D40534">
        <w:tc>
          <w:tcPr>
            <w:tcW w:w="2093" w:type="dxa"/>
          </w:tcPr>
          <w:p w:rsidR="006A7CCC" w:rsidRDefault="006A7CCC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1934 рік</w:t>
            </w:r>
          </w:p>
        </w:tc>
        <w:tc>
          <w:tcPr>
            <w:tcW w:w="3685" w:type="dxa"/>
            <w:vMerge/>
          </w:tcPr>
          <w:p w:rsidR="006A7CCC" w:rsidRDefault="006A7CCC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A7CCC" w:rsidRDefault="006A7CCC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Хінчін</w:t>
            </w:r>
            <w:proofErr w:type="spellEnd"/>
          </w:p>
        </w:tc>
        <w:tc>
          <w:tcPr>
            <w:tcW w:w="2535" w:type="dxa"/>
          </w:tcPr>
          <w:p w:rsidR="006A7CCC" w:rsidRDefault="006A7CCC" w:rsidP="00D40534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Москва</w:t>
            </w:r>
          </w:p>
        </w:tc>
      </w:tr>
    </w:tbl>
    <w:p w:rsidR="00D40534" w:rsidRDefault="00D40534" w:rsidP="00D40534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534" w:rsidRDefault="00D40534" w:rsidP="00D94E8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534" w:rsidRDefault="00D40534" w:rsidP="00D94E8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D40534" w:rsidSect="004516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9708A5" w:rsidRPr="000A0E46" w:rsidRDefault="000A0E46" w:rsidP="000A0E46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0E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ВИСНОВКИ</w:t>
      </w:r>
    </w:p>
    <w:p w:rsidR="000A0E46" w:rsidRDefault="000A0E46" w:rsidP="00D94E81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E46" w:rsidRPr="00355EBD" w:rsidRDefault="00D275AE" w:rsidP="00355EBD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Розглянуто</w:t>
      </w:r>
      <w:r w:rsidR="000A0E46" w:rsidRPr="00355EBD">
        <w:rPr>
          <w:rFonts w:ascii="Times New Roman" w:hAnsi="Times New Roman" w:cs="Times New Roman"/>
          <w:sz w:val="28"/>
          <w:szCs w:val="28"/>
          <w:lang w:val="uk-UA"/>
        </w:rPr>
        <w:t xml:space="preserve"> основні етапи розвитку поняття інтеграл та </w:t>
      </w:r>
      <w:r w:rsidR="00F742AD" w:rsidRPr="00355EBD">
        <w:rPr>
          <w:rFonts w:ascii="Times New Roman" w:hAnsi="Times New Roman" w:cs="Times New Roman"/>
          <w:sz w:val="28"/>
          <w:szCs w:val="28"/>
          <w:lang w:val="uk-UA"/>
        </w:rPr>
        <w:t xml:space="preserve">визначені </w:t>
      </w:r>
      <w:r w:rsidR="000A0E46" w:rsidRPr="00355EBD">
        <w:rPr>
          <w:rFonts w:ascii="Times New Roman" w:hAnsi="Times New Roman" w:cs="Times New Roman"/>
          <w:sz w:val="28"/>
          <w:szCs w:val="28"/>
          <w:lang w:val="uk-UA"/>
        </w:rPr>
        <w:t>вирішальні умови його виникнення</w:t>
      </w:r>
      <w:r w:rsidR="00F742AD" w:rsidRPr="00355EBD">
        <w:rPr>
          <w:rFonts w:ascii="Times New Roman" w:hAnsi="Times New Roman" w:cs="Times New Roman"/>
          <w:sz w:val="28"/>
          <w:szCs w:val="28"/>
          <w:lang w:val="uk-UA"/>
        </w:rPr>
        <w:t xml:space="preserve"> та розвитку</w:t>
      </w:r>
      <w:r w:rsidR="00355E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5EBD" w:rsidRDefault="00355EBD" w:rsidP="00355EBD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EBD">
        <w:rPr>
          <w:rFonts w:ascii="Times New Roman" w:hAnsi="Times New Roman" w:cs="Times New Roman"/>
          <w:sz w:val="28"/>
          <w:szCs w:val="28"/>
          <w:lang w:val="uk-UA"/>
        </w:rPr>
        <w:t xml:space="preserve">Детально описані найперші способи інтегрального числення: метод </w:t>
      </w:r>
      <w:proofErr w:type="spellStart"/>
      <w:r w:rsidRPr="00355EBD">
        <w:rPr>
          <w:rFonts w:ascii="Times New Roman" w:hAnsi="Times New Roman" w:cs="Times New Roman"/>
          <w:sz w:val="28"/>
          <w:szCs w:val="28"/>
          <w:lang w:val="uk-UA"/>
        </w:rPr>
        <w:t>Евдокса</w:t>
      </w:r>
      <w:proofErr w:type="spellEnd"/>
      <w:r w:rsidRPr="00355EBD">
        <w:rPr>
          <w:rFonts w:ascii="Times New Roman" w:hAnsi="Times New Roman" w:cs="Times New Roman"/>
          <w:sz w:val="28"/>
          <w:szCs w:val="28"/>
          <w:lang w:val="uk-UA"/>
        </w:rPr>
        <w:t xml:space="preserve"> та механічний метод Архімеда;</w:t>
      </w:r>
    </w:p>
    <w:p w:rsidR="00355EBD" w:rsidRDefault="00355EBD" w:rsidP="00355EBD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З’ясовано </w:t>
      </w:r>
      <w:r w:rsidR="00A514F9">
        <w:rPr>
          <w:rFonts w:ascii="Times New Roman" w:hAnsi="Times New Roman" w:cs="Times New Roman"/>
          <w:sz w:val="28"/>
          <w:szCs w:val="28"/>
          <w:lang w:val="uk-UA"/>
        </w:rPr>
        <w:t>походження символу інтеграла, його перше вживання в літературі;</w:t>
      </w:r>
    </w:p>
    <w:p w:rsidR="00355EBD" w:rsidRDefault="000A0E46" w:rsidP="00355EBD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EBD">
        <w:rPr>
          <w:rFonts w:ascii="Times New Roman" w:hAnsi="Times New Roman" w:cs="Times New Roman"/>
          <w:sz w:val="28"/>
          <w:szCs w:val="28"/>
          <w:lang w:val="uk-UA"/>
        </w:rPr>
        <w:t xml:space="preserve"> Описано </w:t>
      </w:r>
      <w:r w:rsidR="00F742AD" w:rsidRPr="00355EBD">
        <w:rPr>
          <w:rFonts w:ascii="Times New Roman" w:hAnsi="Times New Roman" w:cs="Times New Roman"/>
          <w:sz w:val="28"/>
          <w:szCs w:val="28"/>
          <w:lang w:val="uk-UA"/>
        </w:rPr>
        <w:t>основні ідеї та здобутки вчених в області інтегрального числення, що стали вирішальними та значущими для подальших досліджень</w:t>
      </w:r>
      <w:r w:rsidR="00355EBD" w:rsidRPr="00355E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742AD" w:rsidRDefault="00F742AD" w:rsidP="00355EBD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5EBD">
        <w:rPr>
          <w:rFonts w:ascii="Times New Roman" w:hAnsi="Times New Roman" w:cs="Times New Roman"/>
          <w:sz w:val="28"/>
          <w:szCs w:val="28"/>
          <w:lang w:val="uk-UA"/>
        </w:rPr>
        <w:t xml:space="preserve">Порівняно показники сонячної активності та творчої діяльності </w:t>
      </w:r>
      <w:proofErr w:type="spellStart"/>
      <w:r w:rsidRPr="00355EBD">
        <w:rPr>
          <w:rFonts w:ascii="Times New Roman" w:hAnsi="Times New Roman" w:cs="Times New Roman"/>
          <w:sz w:val="28"/>
          <w:szCs w:val="28"/>
          <w:lang w:val="uk-UA"/>
        </w:rPr>
        <w:t>А.Я. Хі</w:t>
      </w:r>
      <w:proofErr w:type="spellEnd"/>
      <w:r w:rsidRPr="00355EBD">
        <w:rPr>
          <w:rFonts w:ascii="Times New Roman" w:hAnsi="Times New Roman" w:cs="Times New Roman"/>
          <w:sz w:val="28"/>
          <w:szCs w:val="28"/>
          <w:lang w:val="uk-UA"/>
        </w:rPr>
        <w:t xml:space="preserve">нчіна та </w:t>
      </w:r>
      <w:r w:rsidR="00D275AE">
        <w:rPr>
          <w:rFonts w:ascii="Times New Roman" w:hAnsi="Times New Roman" w:cs="Times New Roman"/>
          <w:sz w:val="28"/>
          <w:szCs w:val="28"/>
          <w:lang w:val="uk-UA"/>
        </w:rPr>
        <w:t>побудовано графік їх залежності;</w:t>
      </w:r>
    </w:p>
    <w:p w:rsidR="00A514F9" w:rsidRPr="00355EBD" w:rsidRDefault="00A514F9" w:rsidP="00355EBD">
      <w:pPr>
        <w:pStyle w:val="a3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може бути корисною для учнів старших класів при вивченні теми «Інтеграл», для студентів фізико-математичного факультету при вивченні курсу «Історія математики», «Історія сучасної математики», для викладачів ВНЗ.</w:t>
      </w:r>
    </w:p>
    <w:p w:rsidR="000A0E46" w:rsidRDefault="000A0E46" w:rsidP="000A0E4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0E46" w:rsidRPr="000A0E46" w:rsidRDefault="000A0E46" w:rsidP="000A0E4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0A0E46" w:rsidRPr="000A0E46" w:rsidSect="004516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321A1" w:rsidRPr="00DC73DE" w:rsidRDefault="000321A1" w:rsidP="00DC73D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3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ЛІТЕРАТУРА</w:t>
      </w:r>
    </w:p>
    <w:p w:rsidR="000321A1" w:rsidRPr="00DC73DE" w:rsidRDefault="000321A1" w:rsidP="00DC73DE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7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5E0C" w:rsidRPr="00DC73DE" w:rsidRDefault="000321A1" w:rsidP="00A514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3DE">
        <w:rPr>
          <w:rFonts w:ascii="Times New Roman" w:hAnsi="Times New Roman" w:cs="Times New Roman"/>
          <w:bCs/>
          <w:iCs/>
          <w:sz w:val="28"/>
          <w:szCs w:val="28"/>
        </w:rPr>
        <w:t xml:space="preserve">Архимед. </w:t>
      </w:r>
      <w:r w:rsidRPr="00DC73DE">
        <w:rPr>
          <w:rFonts w:ascii="Times New Roman" w:hAnsi="Times New Roman" w:cs="Times New Roman"/>
          <w:sz w:val="28"/>
          <w:szCs w:val="28"/>
        </w:rPr>
        <w:t>Сочинения</w:t>
      </w:r>
      <w:r w:rsidR="00074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3DE">
        <w:rPr>
          <w:rFonts w:ascii="Times New Roman" w:hAnsi="Times New Roman" w:cs="Times New Roman"/>
          <w:sz w:val="28"/>
          <w:szCs w:val="28"/>
        </w:rPr>
        <w:t>//</w:t>
      </w:r>
      <w:r w:rsidR="00074A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3DE">
        <w:rPr>
          <w:rFonts w:ascii="Times New Roman" w:hAnsi="Times New Roman" w:cs="Times New Roman"/>
          <w:sz w:val="28"/>
          <w:szCs w:val="28"/>
        </w:rPr>
        <w:t>Нор</w:t>
      </w:r>
      <w:proofErr w:type="gramStart"/>
      <w:r w:rsidRPr="00DC73DE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DC73DE">
        <w:rPr>
          <w:rFonts w:ascii="Times New Roman" w:hAnsi="Times New Roman" w:cs="Times New Roman"/>
          <w:sz w:val="28"/>
          <w:szCs w:val="28"/>
        </w:rPr>
        <w:t xml:space="preserve">ст. и </w:t>
      </w:r>
      <w:proofErr w:type="spellStart"/>
      <w:r w:rsidRPr="00DC73DE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DC73DE">
        <w:rPr>
          <w:rFonts w:ascii="Times New Roman" w:hAnsi="Times New Roman" w:cs="Times New Roman"/>
          <w:sz w:val="28"/>
          <w:szCs w:val="28"/>
        </w:rPr>
        <w:t xml:space="preserve">. И. Н. </w:t>
      </w:r>
      <w:proofErr w:type="spellStart"/>
      <w:r w:rsidRPr="00DC73DE">
        <w:rPr>
          <w:rFonts w:ascii="Times New Roman" w:hAnsi="Times New Roman" w:cs="Times New Roman"/>
          <w:sz w:val="28"/>
          <w:szCs w:val="28"/>
        </w:rPr>
        <w:t>Веселевского</w:t>
      </w:r>
      <w:proofErr w:type="spellEnd"/>
      <w:r w:rsidRPr="00DC73DE">
        <w:rPr>
          <w:rFonts w:ascii="Times New Roman" w:hAnsi="Times New Roman" w:cs="Times New Roman"/>
          <w:sz w:val="28"/>
          <w:szCs w:val="28"/>
        </w:rPr>
        <w:t xml:space="preserve">. </w:t>
      </w:r>
      <w:r w:rsidR="00074A3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DC73DE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DC73DE">
        <w:rPr>
          <w:rFonts w:ascii="Times New Roman" w:hAnsi="Times New Roman" w:cs="Times New Roman"/>
          <w:sz w:val="28"/>
          <w:szCs w:val="28"/>
        </w:rPr>
        <w:t>Физматгиз</w:t>
      </w:r>
      <w:proofErr w:type="spellEnd"/>
      <w:r w:rsidRPr="00DC73DE">
        <w:rPr>
          <w:rFonts w:ascii="Times New Roman" w:hAnsi="Times New Roman" w:cs="Times New Roman"/>
          <w:sz w:val="28"/>
          <w:szCs w:val="28"/>
        </w:rPr>
        <w:t>, 1962</w:t>
      </w:r>
      <w:r w:rsidR="00074A33">
        <w:rPr>
          <w:rFonts w:ascii="Times New Roman" w:hAnsi="Times New Roman" w:cs="Times New Roman"/>
          <w:sz w:val="28"/>
          <w:szCs w:val="28"/>
          <w:lang w:val="uk-UA"/>
        </w:rPr>
        <w:t>, – с.213</w:t>
      </w:r>
      <w:r w:rsidRPr="00DC73DE">
        <w:rPr>
          <w:rFonts w:ascii="Times New Roman" w:hAnsi="Times New Roman" w:cs="Times New Roman"/>
          <w:sz w:val="28"/>
          <w:szCs w:val="28"/>
        </w:rPr>
        <w:t>.</w:t>
      </w:r>
    </w:p>
    <w:p w:rsidR="000321A1" w:rsidRPr="00DC73DE" w:rsidRDefault="00305E0C" w:rsidP="00A514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3DE">
        <w:rPr>
          <w:rFonts w:ascii="Times New Roman" w:hAnsi="Times New Roman" w:cs="Times New Roman"/>
          <w:sz w:val="28"/>
          <w:szCs w:val="28"/>
        </w:rPr>
        <w:t xml:space="preserve">История отечественной математики. Киев: </w:t>
      </w:r>
      <w:proofErr w:type="spellStart"/>
      <w:r w:rsidRPr="00DC73DE">
        <w:rPr>
          <w:rFonts w:ascii="Times New Roman" w:hAnsi="Times New Roman" w:cs="Times New Roman"/>
          <w:sz w:val="28"/>
          <w:szCs w:val="28"/>
        </w:rPr>
        <w:t>Наукова</w:t>
      </w:r>
      <w:proofErr w:type="spellEnd"/>
      <w:r w:rsidRPr="00DC73DE">
        <w:rPr>
          <w:rFonts w:ascii="Times New Roman" w:hAnsi="Times New Roman" w:cs="Times New Roman"/>
          <w:sz w:val="28"/>
          <w:szCs w:val="28"/>
        </w:rPr>
        <w:t xml:space="preserve"> думка, 196</w:t>
      </w:r>
      <w:r w:rsidR="0056392E" w:rsidRPr="00DC73D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6392E" w:rsidRPr="00DC73DE">
        <w:rPr>
          <w:rFonts w:ascii="Times New Roman" w:hAnsi="Times New Roman" w:cs="Times New Roman"/>
          <w:sz w:val="28"/>
          <w:szCs w:val="28"/>
        </w:rPr>
        <w:t>. Т.</w:t>
      </w:r>
      <w:r w:rsidR="0056392E" w:rsidRPr="00DC73DE">
        <w:rPr>
          <w:rFonts w:ascii="Times New Roman" w:hAnsi="Times New Roman" w:cs="Times New Roman"/>
          <w:sz w:val="28"/>
          <w:szCs w:val="28"/>
          <w:lang w:val="uk-UA"/>
        </w:rPr>
        <w:t> 2, с. 616</w:t>
      </w:r>
      <w:r w:rsidRPr="00DC73DE">
        <w:rPr>
          <w:rFonts w:ascii="Times New Roman" w:hAnsi="Times New Roman" w:cs="Times New Roman"/>
          <w:sz w:val="28"/>
          <w:szCs w:val="28"/>
        </w:rPr>
        <w:t>.</w:t>
      </w:r>
    </w:p>
    <w:p w:rsidR="0056392E" w:rsidRPr="00DC73DE" w:rsidRDefault="0056392E" w:rsidP="00A514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C73DE">
        <w:rPr>
          <w:rFonts w:ascii="Times New Roman" w:hAnsi="Times New Roman" w:cs="Times New Roman"/>
          <w:sz w:val="28"/>
          <w:szCs w:val="28"/>
        </w:rPr>
        <w:t>В. А. Никифоровский</w:t>
      </w:r>
      <w:r w:rsidR="00A514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7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73DE">
        <w:rPr>
          <w:rFonts w:ascii="Times New Roman" w:hAnsi="Times New Roman" w:cs="Times New Roman"/>
          <w:sz w:val="28"/>
          <w:szCs w:val="28"/>
        </w:rPr>
        <w:t>Путь к интегралу. — М.: "Наука", 1985. — 192 с.</w:t>
      </w:r>
    </w:p>
    <w:p w:rsidR="00E50746" w:rsidRPr="00A514F9" w:rsidRDefault="004245E6" w:rsidP="00A514F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50746" w:rsidRPr="0079286A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http://ru.wikipedia.org/wiki/Интеграл</w:t>
        </w:r>
      </w:hyperlink>
    </w:p>
    <w:p w:rsidR="00A514F9" w:rsidRPr="0079286A" w:rsidRDefault="00A514F9" w:rsidP="00D40534">
      <w:pPr>
        <w:pStyle w:val="a3"/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DC73DE" w:rsidRDefault="00DC73DE" w:rsidP="00DC7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DC73DE" w:rsidRDefault="00DC73DE" w:rsidP="00DC73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  <w:sectPr w:rsidR="00DC73DE" w:rsidSect="004516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C73DE" w:rsidRPr="00DC73DE" w:rsidRDefault="00DC73DE" w:rsidP="00DC73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3D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ДОДАТКИ</w:t>
      </w:r>
    </w:p>
    <w:p w:rsidR="00DC73DE" w:rsidRDefault="00DC73DE" w:rsidP="00DC73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73DE">
        <w:rPr>
          <w:rFonts w:ascii="Times New Roman" w:hAnsi="Times New Roman" w:cs="Times New Roman"/>
          <w:b/>
          <w:sz w:val="28"/>
          <w:szCs w:val="28"/>
          <w:lang w:val="uk-UA"/>
        </w:rPr>
        <w:t>Д. 1. ВПЛИВ СОНЯЧНОЇ АКТИВНОСТІ НА ТВОРЧІСТЬ ОЛЕКСАНДРА ЯКОВИЧА ХІНЧИНА</w:t>
      </w:r>
    </w:p>
    <w:p w:rsidR="00DC73DE" w:rsidRDefault="00D40534" w:rsidP="00D275A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 2</w:t>
      </w:r>
    </w:p>
    <w:p w:rsidR="00D275AE" w:rsidRPr="00D275AE" w:rsidRDefault="00D275AE" w:rsidP="00D275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275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ПУБЛІКАЦІЇ А.Я.ХІНЧІНА </w:t>
      </w:r>
    </w:p>
    <w:tbl>
      <w:tblPr>
        <w:tblStyle w:val="ab"/>
        <w:tblW w:w="10172" w:type="dxa"/>
        <w:tblLook w:val="04A0" w:firstRow="1" w:lastRow="0" w:firstColumn="1" w:lastColumn="0" w:noHBand="0" w:noVBand="1"/>
      </w:tblPr>
      <w:tblGrid>
        <w:gridCol w:w="817"/>
        <w:gridCol w:w="6662"/>
        <w:gridCol w:w="1337"/>
        <w:gridCol w:w="1356"/>
      </w:tblGrid>
      <w:tr w:rsidR="009F798B" w:rsidTr="009F798B">
        <w:tc>
          <w:tcPr>
            <w:tcW w:w="81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6662" w:type="dxa"/>
          </w:tcPr>
          <w:p w:rsidR="009F798B" w:rsidRPr="009F798B" w:rsidRDefault="009F798B" w:rsidP="00BD7F8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Видання</w:t>
            </w:r>
          </w:p>
        </w:tc>
        <w:tc>
          <w:tcPr>
            <w:tcW w:w="133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сторінок</w:t>
            </w:r>
          </w:p>
        </w:tc>
        <w:tc>
          <w:tcPr>
            <w:tcW w:w="1356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Числа Вольфа</w:t>
            </w:r>
          </w:p>
        </w:tc>
      </w:tr>
      <w:tr w:rsidR="009F798B" w:rsidTr="009F798B">
        <w:tc>
          <w:tcPr>
            <w:tcW w:w="81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1918</w:t>
            </w:r>
          </w:p>
        </w:tc>
        <w:tc>
          <w:tcPr>
            <w:tcW w:w="6662" w:type="dxa"/>
          </w:tcPr>
          <w:p w:rsidR="009F798B" w:rsidRPr="00A763B8" w:rsidRDefault="009F798B" w:rsidP="00BD7F88">
            <w:pPr>
              <w:pStyle w:val="a3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О процессе интегрирования </w:t>
            </w:r>
            <w:r w:rsidRPr="00A763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Denjou. </w:t>
            </w:r>
            <w:proofErr w:type="spellStart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. сб.,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30 (1918),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548—557.</w:t>
            </w:r>
          </w:p>
        </w:tc>
        <w:tc>
          <w:tcPr>
            <w:tcW w:w="133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56" w:type="dxa"/>
          </w:tcPr>
          <w:p w:rsidR="009F798B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</w:p>
        </w:tc>
      </w:tr>
      <w:tr w:rsidR="009F798B" w:rsidTr="009F798B">
        <w:tc>
          <w:tcPr>
            <w:tcW w:w="81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1921</w:t>
            </w:r>
          </w:p>
        </w:tc>
        <w:tc>
          <w:tcPr>
            <w:tcW w:w="6662" w:type="dxa"/>
          </w:tcPr>
          <w:p w:rsidR="009F798B" w:rsidRPr="00A763B8" w:rsidRDefault="00BD7F88" w:rsidP="00BD7F88">
            <w:pPr>
              <w:pStyle w:val="a3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line="360" w:lineRule="auto"/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Sur la th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orie de l'int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9F798B" w:rsidRPr="00A763B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grale de M. Denjou. </w:t>
            </w:r>
            <w:r w:rsidR="009F798B"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Иваново, </w:t>
            </w:r>
            <w:proofErr w:type="spellStart"/>
            <w:r w:rsidR="009F798B" w:rsidRPr="00A763B8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="009F798B"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F798B" w:rsidRPr="00A763B8">
              <w:rPr>
                <w:rFonts w:ascii="Times New Roman" w:hAnsi="Times New Roman" w:cs="Times New Roman"/>
                <w:sz w:val="28"/>
                <w:szCs w:val="28"/>
              </w:rPr>
              <w:t>Политехи</w:t>
            </w:r>
            <w:proofErr w:type="spellEnd"/>
            <w:r w:rsidR="009F798B"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, ин-та,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F798B" w:rsidRPr="00A763B8">
              <w:rPr>
                <w:rFonts w:ascii="Times New Roman" w:hAnsi="Times New Roman" w:cs="Times New Roman"/>
                <w:sz w:val="28"/>
                <w:szCs w:val="28"/>
              </w:rPr>
              <w:t>3 (1921),</w:t>
            </w:r>
            <w:r w:rsidR="009F798B" w:rsidRPr="00A7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9F798B" w:rsidRPr="00A763B8">
              <w:rPr>
                <w:rFonts w:ascii="Times New Roman" w:hAnsi="Times New Roman" w:cs="Times New Roman"/>
                <w:sz w:val="28"/>
                <w:szCs w:val="28"/>
              </w:rPr>
              <w:t>49—51.</w:t>
            </w:r>
          </w:p>
        </w:tc>
        <w:tc>
          <w:tcPr>
            <w:tcW w:w="133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dxa"/>
          </w:tcPr>
          <w:p w:rsidR="009F798B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9F798B" w:rsidTr="009F798B">
        <w:tc>
          <w:tcPr>
            <w:tcW w:w="81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1922</w:t>
            </w:r>
          </w:p>
        </w:tc>
        <w:tc>
          <w:tcPr>
            <w:tcW w:w="6662" w:type="dxa"/>
          </w:tcPr>
          <w:p w:rsidR="009F798B" w:rsidRDefault="009F798B" w:rsidP="00BD7F8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Об одном свойстве непрерывных дробей и его арифметических приложениях. Иваново,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Политехи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, ин-та,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5 (1922),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27—41.</w:t>
            </w:r>
          </w:p>
          <w:p w:rsidR="009F798B" w:rsidRPr="009F798B" w:rsidRDefault="009F798B" w:rsidP="00BD7F8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8B">
              <w:rPr>
                <w:rFonts w:ascii="Times New Roman" w:hAnsi="Times New Roman" w:cs="Times New Roman"/>
                <w:sz w:val="28"/>
                <w:szCs w:val="28"/>
              </w:rPr>
              <w:t>К вопросу о представлении числа в виде суммы двух простых чисел. Иваново,</w:t>
            </w:r>
            <w:r w:rsidRPr="009F7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F798B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Pr="009F798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F798B">
              <w:rPr>
                <w:rFonts w:ascii="Times New Roman" w:hAnsi="Times New Roman" w:cs="Times New Roman"/>
                <w:sz w:val="28"/>
                <w:szCs w:val="28"/>
              </w:rPr>
              <w:t>Политехи</w:t>
            </w:r>
            <w:proofErr w:type="spellEnd"/>
            <w:r w:rsidRPr="009F798B">
              <w:rPr>
                <w:rFonts w:ascii="Times New Roman" w:hAnsi="Times New Roman" w:cs="Times New Roman"/>
                <w:sz w:val="28"/>
                <w:szCs w:val="28"/>
              </w:rPr>
              <w:t xml:space="preserve">, ин-та,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9F798B">
              <w:rPr>
                <w:rFonts w:ascii="Times New Roman" w:hAnsi="Times New Roman" w:cs="Times New Roman"/>
                <w:sz w:val="28"/>
                <w:szCs w:val="28"/>
              </w:rPr>
              <w:t>5 (1922),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Pr="009F798B">
              <w:rPr>
                <w:rFonts w:ascii="Times New Roman" w:hAnsi="Times New Roman" w:cs="Times New Roman"/>
                <w:sz w:val="28"/>
                <w:szCs w:val="28"/>
              </w:rPr>
              <w:t xml:space="preserve"> 42—48.</w:t>
            </w:r>
          </w:p>
          <w:p w:rsidR="009F798B" w:rsidRPr="009F798B" w:rsidRDefault="009F798B" w:rsidP="00BD7F88">
            <w:pPr>
              <w:pStyle w:val="a3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98B">
              <w:rPr>
                <w:rFonts w:ascii="Times New Roman" w:hAnsi="Times New Roman" w:cs="Times New Roman"/>
                <w:sz w:val="28"/>
                <w:szCs w:val="28"/>
              </w:rPr>
              <w:t>Новое доказательство основной теоремы метрической теории множеств. Иваново,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Политехи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(1922),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39—41.</w:t>
            </w:r>
          </w:p>
        </w:tc>
        <w:tc>
          <w:tcPr>
            <w:tcW w:w="133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356" w:type="dxa"/>
          </w:tcPr>
          <w:p w:rsidR="009F798B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9F798B" w:rsidTr="009F798B">
        <w:tc>
          <w:tcPr>
            <w:tcW w:w="81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1923</w:t>
            </w:r>
          </w:p>
        </w:tc>
        <w:tc>
          <w:tcPr>
            <w:tcW w:w="6662" w:type="dxa"/>
          </w:tcPr>
          <w:p w:rsidR="009F798B" w:rsidRPr="00DC73DE" w:rsidRDefault="009F798B" w:rsidP="00BD7F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Sur les suite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 de fonctions analytiques born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es dans leur ensemble.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Fund,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math.,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(1923),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72—75.</w:t>
            </w:r>
          </w:p>
          <w:p w:rsidR="009F798B" w:rsidRPr="00DC73DE" w:rsidRDefault="009F798B" w:rsidP="00BD7F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Das Stetigkeitsaxiom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des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Linearcontinuums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als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Inductionsprincip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betrachtet. Fund,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math.,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(1923),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164—166.</w:t>
            </w:r>
          </w:p>
          <w:p w:rsidR="009F798B" w:rsidRDefault="009F798B" w:rsidP="00BD7F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lieber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dyadische </w:t>
            </w:r>
            <w:r w:rsidR="00BD7F88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Brüche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Math.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Z.,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 (1923),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109 -116.</w:t>
            </w:r>
          </w:p>
          <w:p w:rsidR="009F798B" w:rsidRPr="009F798B" w:rsidRDefault="009F798B" w:rsidP="00BD7F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Ein Satz </w:t>
            </w:r>
            <w:r w:rsidR="00BD7F88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BD7F88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Kettenbrüche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arithmetischen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Anwendungen. Math. Z.,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18 (1923),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289—306.</w:t>
            </w:r>
          </w:p>
        </w:tc>
        <w:tc>
          <w:tcPr>
            <w:tcW w:w="133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29</w:t>
            </w:r>
          </w:p>
        </w:tc>
        <w:tc>
          <w:tcPr>
            <w:tcW w:w="1356" w:type="dxa"/>
          </w:tcPr>
          <w:p w:rsidR="009F798B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9F798B" w:rsidTr="009F798B">
        <w:tc>
          <w:tcPr>
            <w:tcW w:w="817" w:type="dxa"/>
          </w:tcPr>
          <w:p w:rsidR="009F798B" w:rsidRPr="009F798B" w:rsidRDefault="009F798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1924</w:t>
            </w:r>
          </w:p>
        </w:tc>
        <w:tc>
          <w:tcPr>
            <w:tcW w:w="6662" w:type="dxa"/>
          </w:tcPr>
          <w:p w:rsidR="009F798B" w:rsidRPr="009F798B" w:rsidRDefault="009F798B" w:rsidP="00BD7F8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98B">
              <w:rPr>
                <w:rFonts w:ascii="Times New Roman" w:hAnsi="Times New Roman" w:cs="Times New Roman"/>
                <w:sz w:val="28"/>
                <w:szCs w:val="28"/>
              </w:rPr>
              <w:t xml:space="preserve">О последовательностях аналитических функций. </w:t>
            </w:r>
            <w:proofErr w:type="spellStart"/>
            <w:r w:rsidRPr="009F798B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9F798B">
              <w:rPr>
                <w:rFonts w:ascii="Times New Roman" w:hAnsi="Times New Roman" w:cs="Times New Roman"/>
                <w:sz w:val="28"/>
                <w:szCs w:val="28"/>
              </w:rPr>
              <w:t xml:space="preserve">. сб.,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9F798B">
              <w:rPr>
                <w:rFonts w:ascii="Times New Roman" w:hAnsi="Times New Roman" w:cs="Times New Roman"/>
                <w:sz w:val="28"/>
                <w:szCs w:val="28"/>
              </w:rPr>
              <w:t xml:space="preserve">31 (1924),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9F798B">
              <w:rPr>
                <w:rFonts w:ascii="Times New Roman" w:hAnsi="Times New Roman" w:cs="Times New Roman"/>
                <w:sz w:val="28"/>
                <w:szCs w:val="28"/>
              </w:rPr>
              <w:t>147—151.</w:t>
            </w:r>
          </w:p>
          <w:p w:rsidR="009F798B" w:rsidRPr="009F798B" w:rsidRDefault="009F798B" w:rsidP="00BD7F8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о строении измеримых функций.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. сб.,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31 (1924),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265—285.</w:t>
            </w:r>
          </w:p>
          <w:p w:rsidR="009F798B" w:rsidRPr="009F798B" w:rsidRDefault="009F798B" w:rsidP="00BD7F8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о </w:t>
            </w:r>
            <w:r w:rsidR="00BD7F88" w:rsidRPr="00DC73DE">
              <w:rPr>
                <w:rFonts w:ascii="Times New Roman" w:hAnsi="Times New Roman" w:cs="Times New Roman"/>
                <w:sz w:val="28"/>
                <w:szCs w:val="28"/>
              </w:rPr>
              <w:t>строении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 измеримых функций.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. сб.,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31 (1924),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377—433.</w:t>
            </w:r>
          </w:p>
          <w:p w:rsidR="009F798B" w:rsidRPr="009F798B" w:rsidRDefault="009F798B" w:rsidP="00BD7F8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Einige </w:t>
            </w:r>
            <w:r w:rsidR="00BD7F88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Sätze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BD7F88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BD7F88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Kettenbrüche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Anwend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ung auf die Theorie der </w:t>
            </w:r>
            <w:proofErr w:type="spellStart"/>
            <w:r w:rsidR="00BD7F88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Diophan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D7F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proximationen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 xml:space="preserve">.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Math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 xml:space="preserve"> Ann.,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92 (1924),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 w:eastAsia="de-DE"/>
              </w:rPr>
              <w:t>115—125.</w:t>
            </w:r>
          </w:p>
          <w:p w:rsidR="009F798B" w:rsidRPr="009F798B" w:rsidRDefault="00BD7F88" w:rsidP="00BD7F8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="009F798B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einen Satz der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Wahrscheinlichkeitsrechnung</w:t>
            </w:r>
            <w:r w:rsidR="009F798B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Fund, math.,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9F798B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 (1924),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9F798B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9—20.</w:t>
            </w:r>
          </w:p>
          <w:p w:rsidR="009F798B" w:rsidRPr="009F798B" w:rsidRDefault="009F798B" w:rsidP="00BD7F88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F798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Sur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un th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orиme g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ral relatif aux probabilit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 d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9F798B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nombrables G. r. Acad. </w:t>
            </w:r>
            <w:r w:rsidRPr="009F798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sei.,</w:t>
            </w:r>
            <w:r w:rsidRPr="009F79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9F7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178 (1924), </w:t>
            </w:r>
            <w:r w:rsidR="00BD7F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9F798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617—618.</w:t>
            </w:r>
          </w:p>
        </w:tc>
        <w:tc>
          <w:tcPr>
            <w:tcW w:w="1337" w:type="dxa"/>
          </w:tcPr>
          <w:p w:rsidR="009F798B" w:rsidRPr="009F798B" w:rsidRDefault="00EC1631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</w:t>
            </w:r>
          </w:p>
        </w:tc>
        <w:tc>
          <w:tcPr>
            <w:tcW w:w="1356" w:type="dxa"/>
          </w:tcPr>
          <w:p w:rsidR="009F798B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9F798B" w:rsidTr="009F798B">
        <w:tc>
          <w:tcPr>
            <w:tcW w:w="817" w:type="dxa"/>
          </w:tcPr>
          <w:p w:rsidR="009F798B" w:rsidRPr="009F798B" w:rsidRDefault="00EC1631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1925</w:t>
            </w:r>
          </w:p>
        </w:tc>
        <w:tc>
          <w:tcPr>
            <w:tcW w:w="6662" w:type="dxa"/>
          </w:tcPr>
          <w:p w:rsidR="00EC1631" w:rsidRPr="00EC1631" w:rsidRDefault="00EC1631" w:rsidP="00BD7F8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Über die </w:t>
            </w:r>
            <w:r w:rsidR="00274DE8"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angenäherte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274DE8"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Auflösung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linearer Gleichungen in ganzen Zahlen., </w:t>
            </w:r>
            <w:proofErr w:type="spellStart"/>
            <w:r w:rsidRPr="00EC163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EC163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32 (1925), </w:t>
            </w:r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203—219.</w:t>
            </w:r>
          </w:p>
          <w:p w:rsidR="00EC1631" w:rsidRDefault="00EC1631" w:rsidP="00BD7F8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Zur Theorie der diophantischen Approximationen. </w:t>
            </w:r>
            <w:proofErr w:type="spellStart"/>
            <w:r w:rsidRPr="00EC163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C163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32 (1925), </w:t>
            </w:r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277—278.</w:t>
            </w:r>
          </w:p>
          <w:p w:rsidR="00EC1631" w:rsidRDefault="00EC1631" w:rsidP="00BD7F8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Bemerkung zur metrischen Theorie der </w:t>
            </w:r>
            <w:r w:rsidR="00274DE8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Kettenbrüche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. сб., </w:t>
            </w:r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32 (1925), </w:t>
            </w:r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326—329.</w:t>
            </w:r>
          </w:p>
          <w:p w:rsidR="00EC1631" w:rsidRDefault="00EC1631" w:rsidP="00BD7F8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631">
              <w:rPr>
                <w:rFonts w:ascii="Times New Roman" w:hAnsi="Times New Roman" w:cs="Times New Roman"/>
                <w:sz w:val="28"/>
                <w:szCs w:val="28"/>
              </w:rPr>
              <w:t xml:space="preserve">О петербургской игре. </w:t>
            </w:r>
            <w:proofErr w:type="spellStart"/>
            <w:r w:rsidRPr="00EC163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C1631">
              <w:rPr>
                <w:rFonts w:ascii="Times New Roman" w:hAnsi="Times New Roman" w:cs="Times New Roman"/>
                <w:sz w:val="28"/>
                <w:szCs w:val="28"/>
              </w:rPr>
              <w:t xml:space="preserve">. сб., </w:t>
            </w:r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C1631">
              <w:rPr>
                <w:rFonts w:ascii="Times New Roman" w:hAnsi="Times New Roman" w:cs="Times New Roman"/>
                <w:sz w:val="28"/>
                <w:szCs w:val="28"/>
              </w:rPr>
              <w:t xml:space="preserve">32 (1925), </w:t>
            </w:r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C1631">
              <w:rPr>
                <w:rFonts w:ascii="Times New Roman" w:hAnsi="Times New Roman" w:cs="Times New Roman"/>
                <w:sz w:val="28"/>
                <w:szCs w:val="28"/>
              </w:rPr>
              <w:t>330—341.</w:t>
            </w:r>
          </w:p>
          <w:p w:rsidR="00EC1631" w:rsidRDefault="00274DE8" w:rsidP="00BD7F8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Konvergenz von Reihen, deren Glieder durch den Zufall bestimmt werden.</w:t>
            </w:r>
            <w:proofErr w:type="spellStart"/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Матем</w:t>
            </w:r>
            <w:proofErr w:type="spellEnd"/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32 (1925),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668—677 (</w:t>
            </w:r>
            <w:proofErr w:type="spellStart"/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совм</w:t>
            </w:r>
            <w:proofErr w:type="spellEnd"/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с </w:t>
            </w:r>
            <w:proofErr w:type="spellStart"/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Колмогоровым</w:t>
            </w:r>
            <w:proofErr w:type="spellEnd"/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 </w:t>
            </w:r>
            <w:proofErr w:type="gramStart"/>
            <w:r w:rsidR="00EC1631" w:rsidRPr="00EC1631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EC1631" w:rsidRPr="00EC16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.).</w:t>
            </w:r>
            <w:proofErr w:type="gramEnd"/>
          </w:p>
          <w:p w:rsidR="00EC1631" w:rsidRPr="00EC1631" w:rsidRDefault="00EC1631" w:rsidP="00BD7F8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Über die Anwendbarkeitsgrenzen des </w:t>
            </w:r>
            <w:proofErr w:type="spellStart"/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Tchebycheffschen</w:t>
            </w:r>
            <w:proofErr w:type="spellEnd"/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Satzes in der Wahrschein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softHyphen/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lichkeitsrechnung. </w:t>
            </w:r>
            <w:proofErr w:type="spellStart"/>
            <w:r w:rsidRPr="00EC1631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C1631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32 (1925), </w:t>
            </w:r>
            <w:r w:rsidR="00274D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678—688.</w:t>
            </w:r>
          </w:p>
          <w:p w:rsidR="00EC1631" w:rsidRDefault="00EC1631" w:rsidP="00BD7F8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Об одном вопросе теории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диофантовых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 приближений. Иваново,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Политехи</w:t>
            </w:r>
            <w:proofErr w:type="spellEnd"/>
            <w:r w:rsidRPr="00AF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7CE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Start"/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-та</w:t>
            </w:r>
            <w:proofErr w:type="spellEnd"/>
            <w:r w:rsidR="00AF7CEC" w:rsidRPr="00AF7CEC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  <w:r w:rsidRPr="00AF7CEC">
              <w:rPr>
                <w:rFonts w:ascii="Times New Roman" w:hAnsi="Times New Roman" w:cs="Times New Roman"/>
                <w:sz w:val="28"/>
                <w:szCs w:val="28"/>
              </w:rPr>
              <w:t xml:space="preserve">:2 (1925),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AF7CEC">
              <w:rPr>
                <w:rFonts w:ascii="Times New Roman" w:hAnsi="Times New Roman" w:cs="Times New Roman"/>
                <w:sz w:val="28"/>
                <w:szCs w:val="28"/>
              </w:rPr>
              <w:t>32—37.</w:t>
            </w:r>
          </w:p>
          <w:p w:rsidR="00EC1631" w:rsidRDefault="00EC1631" w:rsidP="00BD7F88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Zwei Bemerkungen zu einer Arbeit des Herrn Perron. Math. Z.,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22 (1925),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274—284.</w:t>
            </w:r>
          </w:p>
          <w:p w:rsidR="009F798B" w:rsidRPr="00EC1631" w:rsidRDefault="00EC1631" w:rsidP="00AF7CEC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Bemerkung zu meiner Abhandlung «Ein Satz </w:t>
            </w:r>
            <w:r w:rsidR="00AF7CEC"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AF7CEC"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Kettenbrüche</w:t>
            </w:r>
            <w:r w:rsidRPr="00EC163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mit arithmetischen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 xml:space="preserve">Anwendungen», Math. Z.,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22 (1925),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 w:eastAsia="de-DE"/>
              </w:rPr>
              <w:t>316.</w:t>
            </w:r>
          </w:p>
        </w:tc>
        <w:tc>
          <w:tcPr>
            <w:tcW w:w="1337" w:type="dxa"/>
          </w:tcPr>
          <w:p w:rsidR="009F798B" w:rsidRPr="009F798B" w:rsidRDefault="00AF7CEC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81</w:t>
            </w:r>
          </w:p>
        </w:tc>
        <w:tc>
          <w:tcPr>
            <w:tcW w:w="1356" w:type="dxa"/>
          </w:tcPr>
          <w:p w:rsidR="009F798B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9F798B" w:rsidTr="009F798B">
        <w:tc>
          <w:tcPr>
            <w:tcW w:w="817" w:type="dxa"/>
          </w:tcPr>
          <w:p w:rsidR="009F798B" w:rsidRPr="009F798B" w:rsidRDefault="00EC1631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1926</w:t>
            </w:r>
          </w:p>
        </w:tc>
        <w:tc>
          <w:tcPr>
            <w:tcW w:w="6662" w:type="dxa"/>
          </w:tcPr>
          <w:p w:rsidR="009F798B" w:rsidRPr="00C20596" w:rsidRDefault="00C20596" w:rsidP="00BD7F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5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Ober eine Klasse linearer diophantischen Approximationen, </w:t>
            </w:r>
            <w:r w:rsidRPr="00C20596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Rend. Cire. mat. </w:t>
            </w:r>
            <w:r w:rsidRPr="00C205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Palermo,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C2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 (1926),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</w:t>
            </w:r>
            <w:r w:rsidRPr="00C2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170—195.</w:t>
            </w:r>
          </w:p>
          <w:p w:rsidR="00C20596" w:rsidRPr="00C20596" w:rsidRDefault="00C20596" w:rsidP="00BD7F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Zur metrischen Theorie der </w:t>
            </w:r>
            <w:r w:rsidR="00AF7CE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diophantischer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Approximationen. Math. Z.,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 (1926),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706—714.</w:t>
            </w:r>
          </w:p>
          <w:p w:rsidR="00C20596" w:rsidRPr="00C20596" w:rsidRDefault="00C20596" w:rsidP="00BD7F88">
            <w:pPr>
              <w:pStyle w:val="a3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Идеи интуиционизма и борьба за предмет в современной математике. М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AF7CEC" w:rsidRPr="00DC73DE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Комм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акад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16 (1926),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184—192.</w:t>
            </w:r>
          </w:p>
        </w:tc>
        <w:tc>
          <w:tcPr>
            <w:tcW w:w="1337" w:type="dxa"/>
          </w:tcPr>
          <w:p w:rsidR="009F798B" w:rsidRPr="009F798B" w:rsidRDefault="00AF7CEC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356" w:type="dxa"/>
          </w:tcPr>
          <w:p w:rsidR="009F798B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EC1631" w:rsidTr="009F798B">
        <w:tc>
          <w:tcPr>
            <w:tcW w:w="817" w:type="dxa"/>
          </w:tcPr>
          <w:p w:rsidR="00EC1631" w:rsidRPr="009F798B" w:rsidRDefault="00C2059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1927</w:t>
            </w:r>
          </w:p>
        </w:tc>
        <w:tc>
          <w:tcPr>
            <w:tcW w:w="6662" w:type="dxa"/>
          </w:tcPr>
          <w:p w:rsidR="00EC1631" w:rsidRDefault="00AF7CEC" w:rsidP="00BD7F8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="00C20596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Gesetz der </w:t>
            </w:r>
            <w:proofErr w:type="spellStart"/>
            <w:r w:rsidR="00C20596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grossen</w:t>
            </w:r>
            <w:proofErr w:type="spellEnd"/>
            <w:r w:rsidR="00C20596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Zahlen. Math. Ann.,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C20596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96 (1927),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C20596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152—168.</w:t>
            </w:r>
          </w:p>
          <w:p w:rsidR="00C20596" w:rsidRDefault="00C20596" w:rsidP="00BD7F8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Recherches sur la structure des fonctions mesurables.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Fund,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math.,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9 (1927),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212.</w:t>
            </w:r>
          </w:p>
          <w:p w:rsidR="00C20596" w:rsidRDefault="00C20596" w:rsidP="00BD7F8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законы теории вероятностей.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M.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AF7CEC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="00AF7CEC">
              <w:rPr>
                <w:rFonts w:ascii="Times New Roman" w:hAnsi="Times New Roman" w:cs="Times New Roman"/>
                <w:sz w:val="28"/>
                <w:szCs w:val="28"/>
              </w:rPr>
              <w:t>. ас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gramStart"/>
            <w:r w:rsidR="00AF7C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F7C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F7C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AF7C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F7CE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="00AF7CEC">
              <w:rPr>
                <w:rFonts w:ascii="Times New Roman" w:hAnsi="Times New Roman" w:cs="Times New Roman"/>
                <w:sz w:val="28"/>
                <w:szCs w:val="28"/>
              </w:rPr>
              <w:t xml:space="preserve"> ун-та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1927.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oftHyphen/>
              <w:t xml:space="preserve">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0596" w:rsidRPr="00C20596" w:rsidRDefault="00C20596" w:rsidP="00BD7F88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0596">
              <w:rPr>
                <w:rFonts w:ascii="Times New Roman" w:hAnsi="Times New Roman" w:cs="Times New Roman"/>
                <w:sz w:val="28"/>
                <w:szCs w:val="28"/>
              </w:rPr>
              <w:t>Диофантовы</w:t>
            </w:r>
            <w:proofErr w:type="spellEnd"/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C20596">
              <w:rPr>
                <w:rFonts w:ascii="Times New Roman" w:hAnsi="Times New Roman" w:cs="Times New Roman"/>
                <w:sz w:val="28"/>
                <w:szCs w:val="28"/>
              </w:rPr>
              <w:t xml:space="preserve"> приближения. Труды   Всероссий</w:t>
            </w:r>
            <w:r w:rsidR="00AF7CEC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proofErr w:type="spellStart"/>
            <w:r w:rsidR="00AF7CE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AF7CEC">
              <w:rPr>
                <w:rFonts w:ascii="Times New Roman" w:hAnsi="Times New Roman" w:cs="Times New Roman"/>
                <w:sz w:val="28"/>
                <w:szCs w:val="28"/>
              </w:rPr>
              <w:t>. съезда, М. (1927),</w:t>
            </w:r>
            <w:r w:rsidRPr="00C20596">
              <w:rPr>
                <w:rFonts w:ascii="Times New Roman" w:hAnsi="Times New Roman" w:cs="Times New Roman"/>
                <w:sz w:val="28"/>
                <w:szCs w:val="28"/>
              </w:rPr>
              <w:t xml:space="preserve"> 131—137.</w:t>
            </w:r>
          </w:p>
          <w:p w:rsidR="00C20596" w:rsidRPr="00C20596" w:rsidRDefault="00C20596" w:rsidP="00AF7CEC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5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Ober Diophantische Approximationen </w:t>
            </w:r>
            <w:r w:rsidR="00AF7CEC" w:rsidRPr="00C205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höheren</w:t>
            </w:r>
            <w:r w:rsidRPr="00C205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Grades. </w:t>
            </w:r>
            <w:proofErr w:type="spellStart"/>
            <w:r w:rsidRPr="00C2059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C2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C2059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C2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C20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 (1927),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F7C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AF7C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109—112.</w:t>
            </w:r>
          </w:p>
        </w:tc>
        <w:tc>
          <w:tcPr>
            <w:tcW w:w="1337" w:type="dxa"/>
          </w:tcPr>
          <w:p w:rsidR="00EC1631" w:rsidRPr="009F798B" w:rsidRDefault="00AF7CEC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117</w:t>
            </w:r>
          </w:p>
        </w:tc>
        <w:tc>
          <w:tcPr>
            <w:tcW w:w="1356" w:type="dxa"/>
          </w:tcPr>
          <w:p w:rsidR="00EC1631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EC1631" w:rsidTr="009F798B">
        <w:tc>
          <w:tcPr>
            <w:tcW w:w="817" w:type="dxa"/>
          </w:tcPr>
          <w:p w:rsidR="00EC1631" w:rsidRPr="009F798B" w:rsidRDefault="00C2059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1928</w:t>
            </w:r>
          </w:p>
        </w:tc>
        <w:tc>
          <w:tcPr>
            <w:tcW w:w="6662" w:type="dxa"/>
          </w:tcPr>
          <w:p w:rsidR="00EC1631" w:rsidRDefault="00F217DC" w:rsidP="00DE1F2E">
            <w:pPr>
              <w:pStyle w:val="a3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Теория чисел. Очерк развития за время 1917—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1927 гг.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BF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 (1928),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., 1—4.</w:t>
            </w:r>
          </w:p>
          <w:p w:rsidR="00F217DC" w:rsidRDefault="00BF2620" w:rsidP="00DE1F2E">
            <w:pPr>
              <w:pStyle w:val="a3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Stabilität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zweidimensionaler Verteilungsgesetze. </w:t>
            </w:r>
            <w:proofErr w:type="spellStart"/>
            <w:r w:rsidR="00F217DC" w:rsidRPr="00DC73D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F217DC" w:rsidRPr="00DC73D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35 (1928),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19—23.</w:t>
            </w:r>
          </w:p>
          <w:p w:rsidR="00F217DC" w:rsidRPr="00F217DC" w:rsidRDefault="00BF2620" w:rsidP="00DE1F2E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die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angenäherte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Auflösung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linearer Gleichungen in ganzen Zahlen. </w:t>
            </w:r>
            <w:proofErr w:type="spellStart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35 (1928),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31-33.</w:t>
            </w:r>
          </w:p>
          <w:p w:rsidR="00F217DC" w:rsidRPr="00F217DC" w:rsidRDefault="00BF2620" w:rsidP="00DE1F2E">
            <w:pPr>
              <w:pStyle w:val="a3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Begründung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der Normalkorrelation nach der </w:t>
            </w:r>
            <w:proofErr w:type="spellStart"/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Lindebergschen</w:t>
            </w:r>
            <w:proofErr w:type="spellEnd"/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Methode. M., </w:t>
            </w:r>
            <w:proofErr w:type="spellStart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 ун-та,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1—2 (1928),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37—45.</w:t>
            </w:r>
          </w:p>
          <w:p w:rsidR="00F217DC" w:rsidRPr="00F217DC" w:rsidRDefault="00F217DC" w:rsidP="00DE1F2E">
            <w:pPr>
              <w:pStyle w:val="a3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Objection а une note de M. M. Barzin et Errera. Bull. Acad.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sei.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de Belgique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(5),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14 (1928). </w:t>
            </w:r>
            <w:r w:rsidR="00BF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223- 224.</w:t>
            </w:r>
          </w:p>
          <w:p w:rsidR="00F217DC" w:rsidRDefault="00F217DC" w:rsidP="00DE1F2E">
            <w:pPr>
              <w:pStyle w:val="a3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Sur la loi forte des grands nombres.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Cr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Acad.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sei., </w:t>
            </w:r>
            <w:r w:rsidR="00BF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186 (1928), </w:t>
            </w:r>
            <w:r w:rsidR="00BF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285—287.</w:t>
            </w:r>
          </w:p>
          <w:p w:rsidR="00F217DC" w:rsidRDefault="00F217DC" w:rsidP="00DE1F2E">
            <w:pPr>
              <w:pStyle w:val="a3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Усиленный закон больших чисел и его </w:t>
            </w:r>
            <w:r w:rsidR="00BF2620" w:rsidRPr="00DC73DE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 для математической статистики.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F2620" w:rsidRPr="00DC73DE">
              <w:rPr>
                <w:rFonts w:ascii="Times New Roman" w:hAnsi="Times New Roman" w:cs="Times New Roman"/>
                <w:sz w:val="28"/>
                <w:szCs w:val="28"/>
              </w:rPr>
              <w:t>Вестник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стат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BF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29 (1928), </w:t>
            </w:r>
            <w:r w:rsidR="00BF26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123—128.</w:t>
            </w:r>
          </w:p>
          <w:p w:rsidR="00F217DC" w:rsidRPr="00F217DC" w:rsidRDefault="00BF2620" w:rsidP="00DE1F2E">
            <w:pPr>
              <w:pStyle w:val="a3"/>
              <w:numPr>
                <w:ilvl w:val="0"/>
                <w:numId w:val="1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ein Problem der Wahrscheinlichkeitsrechnung. Math. Z.,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29 (1928— 1929),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746—751.</w:t>
            </w:r>
          </w:p>
        </w:tc>
        <w:tc>
          <w:tcPr>
            <w:tcW w:w="1337" w:type="dxa"/>
          </w:tcPr>
          <w:p w:rsidR="00EC1631" w:rsidRPr="009F798B" w:rsidRDefault="00BF2620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1356" w:type="dxa"/>
          </w:tcPr>
          <w:p w:rsidR="00EC1631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</w:tr>
      <w:tr w:rsidR="00EC1631" w:rsidTr="009F798B">
        <w:tc>
          <w:tcPr>
            <w:tcW w:w="817" w:type="dxa"/>
          </w:tcPr>
          <w:p w:rsidR="00EC1631" w:rsidRPr="009F798B" w:rsidRDefault="00C2059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1929</w:t>
            </w:r>
          </w:p>
        </w:tc>
        <w:tc>
          <w:tcPr>
            <w:tcW w:w="6662" w:type="dxa"/>
          </w:tcPr>
          <w:p w:rsidR="00F217DC" w:rsidRPr="00F217DC" w:rsidRDefault="00F217DC" w:rsidP="00DE1F2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Учение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Мизеса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 о вероятностях и  принципы физической статистики. УФН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9 (1929),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141—166.</w:t>
            </w:r>
          </w:p>
          <w:p w:rsidR="00F217DC" w:rsidRDefault="00F217DC" w:rsidP="00DE1F2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Leber die positiven und negativen Abweichungen des arithmetischen Mittels. Math.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 xml:space="preserve">Ann.,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 w:eastAsia="de-DE"/>
              </w:rPr>
              <w:t xml:space="preserve">101 (1929),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 w:eastAsia="de-DE"/>
              </w:rPr>
              <w:t>381—385.</w:t>
            </w:r>
          </w:p>
          <w:p w:rsidR="00F217DC" w:rsidRPr="00F217DC" w:rsidRDefault="00B7323F" w:rsidP="00DE1F2E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einen neuen Grenzwertsatz der Wahrscheinlichkeitsrechnung. Math. Ann.,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101 (1929),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745—752.</w:t>
            </w:r>
          </w:p>
          <w:p w:rsidR="00F217DC" w:rsidRDefault="00B7323F" w:rsidP="00DE1F2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>Über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Anwendungskriterien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für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das Gesetz der </w:t>
            </w:r>
            <w:proofErr w:type="spellStart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grossen</w:t>
            </w:r>
            <w:proofErr w:type="spellEnd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Zahlen. </w:t>
            </w:r>
            <w:proofErr w:type="spellStart"/>
            <w:r w:rsidR="00F217DC" w:rsidRPr="00DC73D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F217DC" w:rsidRPr="00DC73D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 (1929),</w:t>
            </w:r>
            <w:r w:rsid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78—80.</w:t>
            </w:r>
          </w:p>
          <w:p w:rsidR="00F217DC" w:rsidRDefault="00F217DC" w:rsidP="00DE1F2E">
            <w:pPr>
              <w:pStyle w:val="a3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Sur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la loi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des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grands nombres. G.r. Acad.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sei.,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188 (1929),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477—479.</w:t>
            </w:r>
          </w:p>
          <w:p w:rsidR="00F217DC" w:rsidRPr="00B7323F" w:rsidRDefault="00F217DC" w:rsidP="00DE1F2E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Sur une gйnйralisation de quelques formules classiques. G. r. Acad.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sei.,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7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188 (1929),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B7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532—534.</w:t>
            </w:r>
          </w:p>
          <w:p w:rsidR="00F217DC" w:rsidRPr="00F217DC" w:rsidRDefault="00F217DC" w:rsidP="00DE1F2E">
            <w:pPr>
              <w:pStyle w:val="a3"/>
              <w:numPr>
                <w:ilvl w:val="0"/>
                <w:numId w:val="1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Роль и характер индукции в математике. Сб. работ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. раздела Комм, акад.,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1 (1929),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5—7.</w:t>
            </w:r>
          </w:p>
        </w:tc>
        <w:tc>
          <w:tcPr>
            <w:tcW w:w="1337" w:type="dxa"/>
          </w:tcPr>
          <w:p w:rsidR="00EC1631" w:rsidRPr="009F798B" w:rsidRDefault="00B7323F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1356" w:type="dxa"/>
          </w:tcPr>
          <w:p w:rsidR="00EC1631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EC1631" w:rsidTr="009F798B">
        <w:tc>
          <w:tcPr>
            <w:tcW w:w="817" w:type="dxa"/>
          </w:tcPr>
          <w:p w:rsidR="00EC1631" w:rsidRPr="009F798B" w:rsidRDefault="00F217DC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1930</w:t>
            </w:r>
          </w:p>
        </w:tc>
        <w:tc>
          <w:tcPr>
            <w:tcW w:w="6662" w:type="dxa"/>
          </w:tcPr>
          <w:p w:rsidR="00EC1631" w:rsidRPr="00F217DC" w:rsidRDefault="00F217DC" w:rsidP="00DE1F2E">
            <w:pPr>
              <w:pStyle w:val="a3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 Maxwell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—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Boltzmannsche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Energieverteilung als Grenzwertsatz der Wahrschein-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>lichkeitsrechnung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de-DE" w:eastAsia="de-DE"/>
              </w:rPr>
              <w:t xml:space="preserve">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>Труды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 xml:space="preserve">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>семин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 xml:space="preserve">. по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>теории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 xml:space="preserve">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>вероятн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 xml:space="preserve">. и статист.,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 xml:space="preserve">1 (1930),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uk-UA" w:eastAsia="de-DE"/>
              </w:rPr>
              <w:t>1—11.</w:t>
            </w:r>
          </w:p>
        </w:tc>
        <w:tc>
          <w:tcPr>
            <w:tcW w:w="1337" w:type="dxa"/>
          </w:tcPr>
          <w:p w:rsidR="00EC1631" w:rsidRPr="009F798B" w:rsidRDefault="00F217DC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56" w:type="dxa"/>
          </w:tcPr>
          <w:p w:rsidR="00EC1631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EC1631" w:rsidTr="009F798B">
        <w:tc>
          <w:tcPr>
            <w:tcW w:w="817" w:type="dxa"/>
          </w:tcPr>
          <w:p w:rsidR="00EC1631" w:rsidRPr="009F798B" w:rsidRDefault="00F217DC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1932</w:t>
            </w:r>
          </w:p>
        </w:tc>
        <w:tc>
          <w:tcPr>
            <w:tcW w:w="6662" w:type="dxa"/>
          </w:tcPr>
          <w:p w:rsidR="00EC1631" w:rsidRDefault="00F217DC" w:rsidP="00DE1F2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Zur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Birckhoffs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Lцsung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des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Ergodenproblems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Math. Ann.,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107 (1932),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485—488.</w:t>
            </w:r>
          </w:p>
          <w:p w:rsidR="00F217DC" w:rsidRDefault="00F217DC" w:rsidP="00DE1F2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Великая теорема Ферма.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M.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. (1932),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1—52.</w:t>
            </w:r>
          </w:p>
          <w:p w:rsidR="00F217DC" w:rsidRDefault="00F217DC" w:rsidP="00DE1F2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Zur additiven Zahlentheorie.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(1932),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27—34.</w:t>
            </w:r>
          </w:p>
          <w:p w:rsidR="00F217DC" w:rsidRDefault="00B7323F" w:rsidP="00DE1F2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eine Ungleichung. </w:t>
            </w:r>
            <w:proofErr w:type="spellStart"/>
            <w:r w:rsidR="00F217DC" w:rsidRPr="00DC73DE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F217DC" w:rsidRPr="00DC73DE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(1932),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35—39.</w:t>
            </w:r>
          </w:p>
          <w:p w:rsidR="00F217DC" w:rsidRDefault="00F217DC" w:rsidP="00DE1F2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законы теории вероятностей.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M.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—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. (1932),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1—82.</w:t>
            </w:r>
          </w:p>
          <w:p w:rsidR="00F217DC" w:rsidRPr="00F217DC" w:rsidRDefault="00F217DC" w:rsidP="00DE1F2E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Sur les classes d'йvйnements йquivalents.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39 (1932),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40—43.</w:t>
            </w:r>
          </w:p>
          <w:p w:rsidR="00F217DC" w:rsidRPr="00B7323F" w:rsidRDefault="00F217DC" w:rsidP="00B7323F">
            <w:pPr>
              <w:pStyle w:val="a3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Remarques sur les suites d'йvйnements obйissant а la loi des grands nombres.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proofErr w:type="spellEnd"/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. сб.,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7323F">
              <w:rPr>
                <w:rFonts w:ascii="Times New Roman" w:hAnsi="Times New Roman" w:cs="Times New Roman"/>
                <w:sz w:val="28"/>
                <w:szCs w:val="28"/>
              </w:rPr>
              <w:t xml:space="preserve"> (1932), </w:t>
            </w:r>
            <w:r w:rsidR="00B7323F" w:rsidRP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B7323F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2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7323F"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  <w:p w:rsidR="00F217DC" w:rsidRDefault="00F217DC" w:rsidP="00DE1F2E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теория стационарной очереди.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. сб.,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proofErr w:type="gram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 4 (1932),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73—84.</w:t>
            </w:r>
          </w:p>
          <w:p w:rsidR="00F217DC" w:rsidRPr="00F217DC" w:rsidRDefault="00F217DC" w:rsidP="00DE1F2E">
            <w:pPr>
              <w:pStyle w:val="a3"/>
              <w:numPr>
                <w:ilvl w:val="0"/>
                <w:numId w:val="2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 xml:space="preserve">Теория вероятностей. В кн. «Математика в СССР за 15 лет». М.—Л. (1932),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165.</w:t>
            </w:r>
          </w:p>
        </w:tc>
        <w:tc>
          <w:tcPr>
            <w:tcW w:w="1337" w:type="dxa"/>
          </w:tcPr>
          <w:p w:rsidR="00EC1631" w:rsidRPr="009F798B" w:rsidRDefault="00B7323F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166</w:t>
            </w:r>
          </w:p>
        </w:tc>
        <w:tc>
          <w:tcPr>
            <w:tcW w:w="1356" w:type="dxa"/>
          </w:tcPr>
          <w:p w:rsidR="00EC1631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C1631" w:rsidTr="009F798B">
        <w:tc>
          <w:tcPr>
            <w:tcW w:w="817" w:type="dxa"/>
          </w:tcPr>
          <w:p w:rsidR="00EC1631" w:rsidRPr="009F798B" w:rsidRDefault="00F217DC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1933</w:t>
            </w:r>
          </w:p>
        </w:tc>
        <w:tc>
          <w:tcPr>
            <w:tcW w:w="6662" w:type="dxa"/>
          </w:tcPr>
          <w:p w:rsidR="00EC1631" w:rsidRDefault="00B7323F" w:rsidP="00DE1F2E">
            <w:pPr>
              <w:pStyle w:val="a3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Sulla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successioni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stationäre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 </w:t>
            </w:r>
            <w:proofErr w:type="spellStart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eventi</w:t>
            </w:r>
            <w:proofErr w:type="spellEnd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proofErr w:type="spellStart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Giorn</w:t>
            </w:r>
            <w:proofErr w:type="spellEnd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di </w:t>
            </w:r>
            <w:proofErr w:type="spellStart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Att</w:t>
            </w:r>
            <w:proofErr w:type="spellEnd"/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(1933),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217DC" w:rsidRPr="00DC73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  <w:p w:rsidR="00F217DC" w:rsidRPr="00F217DC" w:rsidRDefault="00F217DC" w:rsidP="00DE1F2E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Zur mathematischen .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Begrьndung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der statistischen Mechanik. ZAMM,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(1933),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101—103.</w:t>
            </w:r>
          </w:p>
          <w:p w:rsidR="00F217DC" w:rsidRPr="00F217DC" w:rsidRDefault="00F217DC" w:rsidP="00DE1F2E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С) </w:t>
            </w:r>
            <w:proofErr w:type="gram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среднем</w:t>
            </w:r>
            <w:proofErr w:type="gramEnd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простоя станков.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 (1933),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119—123.</w:t>
            </w:r>
          </w:p>
          <w:p w:rsidR="00F217DC" w:rsidRDefault="00F217DC" w:rsidP="00DE1F2E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Leber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stationдre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Reihen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zufдlliger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Variablen.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40 (1933),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124—128.</w:t>
            </w:r>
          </w:p>
          <w:p w:rsidR="00F217DC" w:rsidRDefault="00F217DC" w:rsidP="00DE1F2E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Asymptotische Gesetze der Wahrscheinlichkeitsrechnung </w:t>
            </w:r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Б. (1933) (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русский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перевод</w:t>
            </w:r>
            <w:proofErr w:type="spellEnd"/>
            <w:r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).</w:t>
            </w:r>
          </w:p>
          <w:p w:rsidR="00F217DC" w:rsidRPr="00F217DC" w:rsidRDefault="00B7323F" w:rsidP="00DE1F2E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Детерминанты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Грама</w:t>
            </w:r>
            <w:proofErr w:type="spellEnd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 для стационарных рядов. М., </w:t>
            </w:r>
            <w:r w:rsidRPr="00F217DC"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proofErr w:type="gramStart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ап.</w:t>
            </w:r>
            <w:proofErr w:type="spellEnd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 ун-та,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1 (1933),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3—5 (совм. с </w:t>
            </w:r>
            <w:proofErr w:type="spellStart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>Гельфондом</w:t>
            </w:r>
            <w:proofErr w:type="spellEnd"/>
            <w:r w:rsidR="00F217DC" w:rsidRPr="00F217DC">
              <w:rPr>
                <w:rFonts w:ascii="Times New Roman" w:hAnsi="Times New Roman" w:cs="Times New Roman"/>
                <w:sz w:val="28"/>
                <w:szCs w:val="28"/>
              </w:rPr>
              <w:t xml:space="preserve"> А. О.).</w:t>
            </w:r>
          </w:p>
          <w:p w:rsidR="00F217DC" w:rsidRPr="001C0F96" w:rsidRDefault="00F217DC" w:rsidP="00DE1F2E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The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method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of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spectrale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reduction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in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classical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dynamics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Proc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of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Math.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Acad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  <w:r w:rsidR="001C0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323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Waschingt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19 (1933),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567—578.</w:t>
            </w:r>
          </w:p>
          <w:p w:rsidR="00F217DC" w:rsidRPr="00F217DC" w:rsidRDefault="00F217DC" w:rsidP="00DE1F2E">
            <w:pPr>
              <w:pStyle w:val="a3"/>
              <w:numPr>
                <w:ilvl w:val="0"/>
                <w:numId w:val="2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Ober ein metrisches Problem der additiven Zahlentheorie.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B7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B7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B7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 (1933),</w:t>
            </w:r>
            <w:r w:rsidR="001C0F96" w:rsidRPr="001C0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7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B7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180—189.</w:t>
            </w:r>
          </w:p>
        </w:tc>
        <w:tc>
          <w:tcPr>
            <w:tcW w:w="1337" w:type="dxa"/>
          </w:tcPr>
          <w:p w:rsidR="00EC1631" w:rsidRPr="009F798B" w:rsidRDefault="00B7323F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1356" w:type="dxa"/>
          </w:tcPr>
          <w:p w:rsidR="00EC1631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1C0F96" w:rsidTr="009F798B">
        <w:tc>
          <w:tcPr>
            <w:tcW w:w="817" w:type="dxa"/>
          </w:tcPr>
          <w:p w:rsidR="001C0F96" w:rsidRDefault="001C0F9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1934</w:t>
            </w:r>
          </w:p>
        </w:tc>
        <w:tc>
          <w:tcPr>
            <w:tcW w:w="6662" w:type="dxa"/>
          </w:tcPr>
          <w:p w:rsidR="001C0F96" w:rsidRDefault="001C0F96" w:rsidP="00DE1F2E">
            <w:pPr>
              <w:pStyle w:val="a3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Теория вероятностей в дореволюционной России и Советском Союзе. Фронт</w:t>
            </w:r>
            <w:r w:rsidR="00706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науки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техники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6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 xml:space="preserve">7 (1934), </w:t>
            </w:r>
            <w:r w:rsidR="00706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36—46.</w:t>
            </w:r>
          </w:p>
          <w:p w:rsidR="001C0F96" w:rsidRPr="001C0F96" w:rsidRDefault="001C0F96" w:rsidP="00DE1F2E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Eine arithmetische Eigenschaft der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summierbaren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Funktionen.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(1934), </w:t>
            </w:r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11—13.</w:t>
            </w:r>
          </w:p>
          <w:p w:rsidR="001C0F96" w:rsidRPr="001C0F96" w:rsidRDefault="001C0F96" w:rsidP="00DE1F2E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Fourierkoeffizienten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4B331D"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längs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einer Bahn im Phasenraum.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41. (1934), </w:t>
            </w:r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14—16.</w:t>
            </w:r>
          </w:p>
          <w:p w:rsidR="001C0F96" w:rsidRPr="001C0F96" w:rsidRDefault="001C0F96" w:rsidP="00DE1F2E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Eine </w:t>
            </w:r>
            <w:r w:rsidR="004B331D"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Verschärfung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des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Poincareschen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«Wiederkehrsatzes».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Comp</w:t>
            </w:r>
            <w:proofErr w:type="spellEnd"/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math., </w:t>
            </w:r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(1934),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177—179.</w:t>
            </w:r>
          </w:p>
          <w:p w:rsidR="001C0F96" w:rsidRPr="001C0F96" w:rsidRDefault="001C0F96" w:rsidP="00DE1F2E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Zur mathematischen </w:t>
            </w:r>
            <w:r w:rsidR="004B331D"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Begründung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der Maxwell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—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Boltzmannschen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Energieverteilung.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M.,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Учен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зап.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</w:rPr>
              <w:t xml:space="preserve"> ун-та, </w:t>
            </w:r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 w:rsidRPr="001C0F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:</w:t>
            </w:r>
            <w:proofErr w:type="gram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2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 xml:space="preserve">(1934), </w:t>
            </w:r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35—38.</w:t>
            </w:r>
          </w:p>
          <w:p w:rsidR="001C0F96" w:rsidRPr="001C0F96" w:rsidRDefault="001C0F96" w:rsidP="00DE1F2E">
            <w:pPr>
              <w:pStyle w:val="a3"/>
              <w:numPr>
                <w:ilvl w:val="0"/>
                <w:numId w:val="2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Korrelationstheorie der </w:t>
            </w:r>
            <w:r w:rsidR="004B331D"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stationären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stochastischen Prozesse. Math. </w:t>
            </w:r>
            <w:proofErr w:type="gram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Ann.,</w:t>
            </w:r>
            <w:proofErr w:type="gram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4B331D">
              <w:rPr>
                <w:rFonts w:ascii="Times New Roman" w:hAnsi="Times New Roman" w:cs="Times New Roman"/>
                <w:sz w:val="28"/>
                <w:szCs w:val="28"/>
              </w:rPr>
              <w:t>109 (1934),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B331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4B331D">
              <w:rPr>
                <w:rFonts w:ascii="Times New Roman" w:hAnsi="Times New Roman" w:cs="Times New Roman"/>
                <w:sz w:val="28"/>
                <w:szCs w:val="28"/>
              </w:rPr>
              <w:t>604—615 (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 w:rsidRPr="004B33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  <w:r w:rsidRPr="004B331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337" w:type="dxa"/>
          </w:tcPr>
          <w:p w:rsidR="001C0F96" w:rsidRPr="009F798B" w:rsidRDefault="004B331D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1356" w:type="dxa"/>
          </w:tcPr>
          <w:p w:rsidR="001C0F96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F217DC" w:rsidTr="009F798B">
        <w:tc>
          <w:tcPr>
            <w:tcW w:w="817" w:type="dxa"/>
          </w:tcPr>
          <w:p w:rsidR="00F217DC" w:rsidRDefault="00F217DC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1935</w:t>
            </w:r>
          </w:p>
        </w:tc>
        <w:tc>
          <w:tcPr>
            <w:tcW w:w="6662" w:type="dxa"/>
          </w:tcPr>
          <w:p w:rsidR="00F217DC" w:rsidRDefault="00F217DC" w:rsidP="00DE1F2E">
            <w:pPr>
              <w:pStyle w:val="a3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C73DE">
              <w:rPr>
                <w:rFonts w:ascii="Times New Roman" w:hAnsi="Times New Roman" w:cs="Times New Roman"/>
                <w:sz w:val="28"/>
                <w:szCs w:val="28"/>
              </w:rPr>
              <w:t>Цепные дроби. М.—Л. (1935).</w:t>
            </w:r>
          </w:p>
          <w:p w:rsidR="001C0F96" w:rsidRPr="001C0F96" w:rsidRDefault="001C0F96" w:rsidP="00DE1F2E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Metr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ische Kettenbruchprobleme. </w:t>
            </w:r>
            <w:proofErr w:type="spellStart"/>
            <w:r w:rsidR="000532D9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Comp</w:t>
            </w:r>
            <w:proofErr w:type="spellEnd"/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math.,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(1935),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361—382.</w:t>
            </w:r>
          </w:p>
          <w:p w:rsidR="001C0F96" w:rsidRPr="00F217DC" w:rsidRDefault="001C0F96" w:rsidP="00DE1F2E">
            <w:pPr>
              <w:pStyle w:val="a3"/>
              <w:numPr>
                <w:ilvl w:val="0"/>
                <w:numId w:val="2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Neuer Beweis und Verallgemeinerung eines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Hurwitzschen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Satzes. Math. Ann.,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111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(1935),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631—637.</w:t>
            </w:r>
          </w:p>
        </w:tc>
        <w:tc>
          <w:tcPr>
            <w:tcW w:w="1337" w:type="dxa"/>
          </w:tcPr>
          <w:p w:rsidR="00F217DC" w:rsidRPr="009F798B" w:rsidRDefault="000532D9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56" w:type="dxa"/>
          </w:tcPr>
          <w:p w:rsidR="00F217DC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F217DC" w:rsidTr="009F798B">
        <w:tc>
          <w:tcPr>
            <w:tcW w:w="817" w:type="dxa"/>
          </w:tcPr>
          <w:p w:rsidR="00F217DC" w:rsidRDefault="001C0F9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1936</w:t>
            </w:r>
          </w:p>
        </w:tc>
        <w:tc>
          <w:tcPr>
            <w:tcW w:w="6662" w:type="dxa"/>
          </w:tcPr>
          <w:p w:rsidR="001C0F96" w:rsidRPr="001C0F96" w:rsidRDefault="001C0F96" w:rsidP="00DE1F2E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Метрические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теории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иррациональных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чисел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УМН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1 (1936),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7—32.</w:t>
            </w:r>
          </w:p>
          <w:p w:rsidR="001C0F96" w:rsidRPr="001C0F96" w:rsidRDefault="001C0F96" w:rsidP="00DE1F2E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Zur metrischen Kettenbruchtheorie.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Comp</w:t>
            </w:r>
            <w:proofErr w:type="spellEnd"/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math.,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(1936),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276—285.</w:t>
            </w:r>
          </w:p>
          <w:p w:rsidR="001C0F96" w:rsidRPr="001C0F96" w:rsidRDefault="001C0F96" w:rsidP="00DE1F2E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Sul </w:t>
            </w:r>
            <w:r w:rsidR="000532D9"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Domini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 </w:t>
            </w:r>
            <w:r w:rsidR="000532D9"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Attritionen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della </w:t>
            </w:r>
            <w:r w:rsidR="000532D9"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lege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di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Gauss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Giorn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., di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Att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(1936),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3—18.</w:t>
            </w:r>
          </w:p>
          <w:p w:rsidR="001C0F96" w:rsidRPr="001C0F96" w:rsidRDefault="001C0F96" w:rsidP="00DE1F2E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 xml:space="preserve">Асимптотические законы теории вероятностей. М.—Л. (1936),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</w:rPr>
              <w:t>1—196 (перевод).</w:t>
            </w:r>
          </w:p>
          <w:p w:rsidR="00F217DC" w:rsidRPr="001C0F96" w:rsidRDefault="001C0F96" w:rsidP="00DE1F2E">
            <w:pPr>
              <w:pStyle w:val="a3"/>
              <w:numPr>
                <w:ilvl w:val="0"/>
                <w:numId w:val="2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Su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una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legge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dei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grand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numeri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generalizzata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Giorn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di </w:t>
            </w:r>
            <w:proofErr w:type="spellStart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Att</w:t>
            </w:r>
            <w:proofErr w:type="spellEnd"/>
            <w:r w:rsidRPr="001C0F96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7 (1936),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1C0F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365—377.</w:t>
            </w:r>
          </w:p>
        </w:tc>
        <w:tc>
          <w:tcPr>
            <w:tcW w:w="1337" w:type="dxa"/>
          </w:tcPr>
          <w:p w:rsidR="00F217DC" w:rsidRPr="009F798B" w:rsidRDefault="000532D9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258</w:t>
            </w:r>
          </w:p>
        </w:tc>
        <w:tc>
          <w:tcPr>
            <w:tcW w:w="1356" w:type="dxa"/>
          </w:tcPr>
          <w:p w:rsidR="00F217DC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F217DC" w:rsidTr="009F798B">
        <w:tc>
          <w:tcPr>
            <w:tcW w:w="817" w:type="dxa"/>
          </w:tcPr>
          <w:p w:rsidR="00F217DC" w:rsidRDefault="001C0F9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1937</w:t>
            </w:r>
          </w:p>
        </w:tc>
        <w:tc>
          <w:tcPr>
            <w:tcW w:w="6662" w:type="dxa"/>
          </w:tcPr>
          <w:p w:rsidR="00E77D93" w:rsidRPr="00E77D93" w:rsidRDefault="000532D9" w:rsidP="00DE1F2E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Klassenkonvergenz von Verteilungsgesetzen. 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Томск</w:t>
            </w:r>
            <w:r w:rsidR="00E77D93" w:rsidRPr="00E5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="00E77D93" w:rsidRPr="00E5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proofErr w:type="spellStart"/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и мех</w:t>
            </w:r>
            <w:proofErr w:type="gramStart"/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н-та,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E77D93" w:rsidRPr="00E77D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(1937),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261—265.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Новый вывод одной формулы П. Леви. М.,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Бюлл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. ун-та (А),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0532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Start"/>
            <w:r w:rsidRPr="0005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0532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(1937),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0532D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—5.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Об арифметике законов распреде</w:t>
            </w:r>
            <w:r w:rsidR="000532D9">
              <w:rPr>
                <w:rFonts w:ascii="Times New Roman" w:hAnsi="Times New Roman" w:cs="Times New Roman"/>
                <w:sz w:val="28"/>
                <w:szCs w:val="28"/>
              </w:rPr>
              <w:t xml:space="preserve">ления.  М.,  </w:t>
            </w:r>
            <w:proofErr w:type="spellStart"/>
            <w:r w:rsidR="000532D9">
              <w:rPr>
                <w:rFonts w:ascii="Times New Roman" w:hAnsi="Times New Roman" w:cs="Times New Roman"/>
                <w:sz w:val="28"/>
                <w:szCs w:val="28"/>
              </w:rPr>
              <w:t>Бюлл</w:t>
            </w:r>
            <w:proofErr w:type="spellEnd"/>
            <w:r w:rsidR="000532D9">
              <w:rPr>
                <w:rFonts w:ascii="Times New Roman" w:hAnsi="Times New Roman" w:cs="Times New Roman"/>
                <w:sz w:val="28"/>
                <w:szCs w:val="28"/>
              </w:rPr>
              <w:t xml:space="preserve">. ун-та (А),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0532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="000532D9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0532D9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(1937),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6—17.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Об одном признаке для характеристических функций. М.,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Бюлл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. ун-та (А),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5 (1937),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1—3.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Инвариантные классы законов распределения. М.,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Бюлл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., ун-та (А),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5 (1937),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4—5.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Примеры случайных величин, </w:t>
            </w:r>
            <w:r w:rsidR="000532D9" w:rsidRPr="00E77D93">
              <w:rPr>
                <w:rFonts w:ascii="Times New Roman" w:hAnsi="Times New Roman" w:cs="Times New Roman"/>
                <w:sz w:val="28"/>
                <w:szCs w:val="28"/>
              </w:rPr>
              <w:t>подчиняющихся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устойчивым законам распределения. М.,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Бюлл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. ун-та (А),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5 (1937),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6—9.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Zur Theorie der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unbeschrдnktteilbaren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Verteilungsgesetze.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 (44)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(1937),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79—120.</w:t>
            </w:r>
          </w:p>
          <w:p w:rsidR="00E77D93" w:rsidRPr="00E5074A" w:rsidRDefault="000532D9" w:rsidP="00DE1F2E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Surr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les 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Logis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stabiles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proofErr w:type="spellStart"/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Cr</w:t>
            </w:r>
            <w:proofErr w:type="spellEnd"/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proofErr w:type="spellStart"/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Acad</w:t>
            </w:r>
            <w:proofErr w:type="spellEnd"/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</w:t>
            </w:r>
            <w:proofErr w:type="gramStart"/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sei.,</w:t>
            </w:r>
            <w:proofErr w:type="gramEnd"/>
            <w:r w:rsidR="00E77D93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E77D93" w:rsidRPr="00E5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202 (1937),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E77D93" w:rsidRPr="00E5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374—376 (</w:t>
            </w:r>
            <w:proofErr w:type="spellStart"/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совм</w:t>
            </w:r>
            <w:proofErr w:type="spellEnd"/>
            <w:r w:rsidR="00E77D93" w:rsidRPr="00E5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77D93" w:rsidRPr="00E5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Леви</w:t>
            </w:r>
            <w:r w:rsidR="00E77D93" w:rsidRPr="00E5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77D93" w:rsidRPr="00E77D9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D93" w:rsidRPr="00E507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Теория вероятности в дореволюционной России и в Советском Союзе. Фронт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науки и техники,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7 (1937),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36—46.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Ober </w:t>
            </w:r>
            <w:r w:rsidR="000532D9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Singulare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Zahlensysteme. </w:t>
            </w:r>
            <w:r w:rsidR="000532D9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Comp.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math.,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 (1937),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424—431.</w:t>
            </w:r>
          </w:p>
          <w:p w:rsidR="00F217DC" w:rsidRPr="00E77D93" w:rsidRDefault="00E77D93" w:rsidP="000532D9">
            <w:pPr>
              <w:pStyle w:val="a3"/>
              <w:numPr>
                <w:ilvl w:val="0"/>
                <w:numId w:val="2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Ein Satz </w:t>
            </w:r>
            <w:r w:rsidR="000532D9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über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lineare diophantische Approximationen. Math. Ann.,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 (1937),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398—415.</w:t>
            </w:r>
          </w:p>
        </w:tc>
        <w:tc>
          <w:tcPr>
            <w:tcW w:w="1337" w:type="dxa"/>
          </w:tcPr>
          <w:p w:rsidR="00F217DC" w:rsidRPr="009F798B" w:rsidRDefault="000532D9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125</w:t>
            </w:r>
          </w:p>
        </w:tc>
        <w:tc>
          <w:tcPr>
            <w:tcW w:w="1356" w:type="dxa"/>
          </w:tcPr>
          <w:p w:rsidR="00F217DC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</w:t>
            </w:r>
          </w:p>
        </w:tc>
      </w:tr>
      <w:tr w:rsidR="00F217DC" w:rsidTr="009F798B">
        <w:tc>
          <w:tcPr>
            <w:tcW w:w="817" w:type="dxa"/>
          </w:tcPr>
          <w:p w:rsidR="00F217DC" w:rsidRDefault="001C0F9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1938</w:t>
            </w:r>
          </w:p>
        </w:tc>
        <w:tc>
          <w:tcPr>
            <w:tcW w:w="6662" w:type="dxa"/>
          </w:tcPr>
          <w:p w:rsidR="00E77D93" w:rsidRPr="00E77D93" w:rsidRDefault="00E77D93" w:rsidP="00DE1F2E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Предельные законы для сумм независимых случайных величин. М.—Л. (1938),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1—116.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Теория затухающих </w:t>
            </w:r>
            <w:r w:rsidR="000532D9" w:rsidRPr="00E77D93">
              <w:rPr>
                <w:rFonts w:ascii="Times New Roman" w:hAnsi="Times New Roman" w:cs="Times New Roman"/>
                <w:sz w:val="28"/>
                <w:szCs w:val="28"/>
              </w:rPr>
              <w:t>спонтанных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эффектов. ИАН, сер</w:t>
            </w:r>
            <w:proofErr w:type="gram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. (1938),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313—322.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Две теоремы о стохастических процессах с однотипными приращениями.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сб.,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3 (45)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(1938),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577—584.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Zur Methode der </w:t>
            </w:r>
            <w:r w:rsidR="000532D9"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willkürlichen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Funktionen.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. сб.,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3 (45) (1938),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585—590.</w:t>
            </w:r>
          </w:p>
          <w:p w:rsidR="00E77D93" w:rsidRPr="00E77D93" w:rsidRDefault="00E77D93" w:rsidP="00DE1F2E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Об унимодальных распределениях. Томск,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Изв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. НИИ </w:t>
            </w:r>
            <w:proofErr w:type="spell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. и мех</w:t>
            </w:r>
            <w:proofErr w:type="gram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н-та,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2 : 2</w:t>
            </w:r>
            <w:r w:rsidRPr="00E77D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(1938),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1—7.</w:t>
            </w:r>
          </w:p>
          <w:p w:rsidR="00F217DC" w:rsidRPr="00E77D93" w:rsidRDefault="00E77D93" w:rsidP="000532D9">
            <w:pPr>
              <w:pStyle w:val="a3"/>
              <w:numPr>
                <w:ilvl w:val="0"/>
                <w:numId w:val="2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 xml:space="preserve">Теория корреляции стационарных стохастических процессов. УМН,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5 (1938),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42—51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7D93">
              <w:rPr>
                <w:rFonts w:ascii="Times New Roman" w:hAnsi="Times New Roman" w:cs="Times New Roman"/>
                <w:sz w:val="28"/>
                <w:szCs w:val="28"/>
              </w:rPr>
              <w:t>(перевод).</w:t>
            </w:r>
          </w:p>
        </w:tc>
        <w:tc>
          <w:tcPr>
            <w:tcW w:w="1337" w:type="dxa"/>
          </w:tcPr>
          <w:p w:rsidR="00F217DC" w:rsidRPr="009F798B" w:rsidRDefault="000532D9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153</w:t>
            </w:r>
          </w:p>
        </w:tc>
        <w:tc>
          <w:tcPr>
            <w:tcW w:w="1356" w:type="dxa"/>
          </w:tcPr>
          <w:p w:rsidR="00F217DC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EC1631" w:rsidTr="009F798B">
        <w:tc>
          <w:tcPr>
            <w:tcW w:w="817" w:type="dxa"/>
          </w:tcPr>
          <w:p w:rsidR="00EC1631" w:rsidRPr="009F798B" w:rsidRDefault="001C0F9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1939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532D9" w:rsidRPr="00A763B8">
              <w:rPr>
                <w:rFonts w:ascii="Times New Roman" w:hAnsi="Times New Roman" w:cs="Times New Roman"/>
                <w:sz w:val="28"/>
                <w:szCs w:val="28"/>
              </w:rPr>
              <w:t>локальном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 росте однородных стохастических процессов без последействия. ИАН,</w:t>
            </w:r>
            <w:r w:rsidRPr="00A7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proofErr w:type="gramStart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атем</w:t>
            </w:r>
            <w:proofErr w:type="spell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. (1939),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487—508.</w:t>
            </w:r>
          </w:p>
          <w:p w:rsidR="00EC1631" w:rsidRPr="00A763B8" w:rsidRDefault="00A763B8" w:rsidP="00DE1F2E">
            <w:pPr>
              <w:pStyle w:val="a3"/>
              <w:numPr>
                <w:ilvl w:val="0"/>
                <w:numId w:val="3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сложении последовательностей натуральных чисел.  </w:t>
            </w:r>
            <w:proofErr w:type="spellStart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. сб.,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6 (48) (1939),</w:t>
            </w:r>
            <w:r w:rsidRPr="00A7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32D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161—166.</w:t>
            </w:r>
          </w:p>
        </w:tc>
        <w:tc>
          <w:tcPr>
            <w:tcW w:w="1337" w:type="dxa"/>
          </w:tcPr>
          <w:p w:rsidR="00EC1631" w:rsidRPr="009F798B" w:rsidRDefault="001B4E6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356" w:type="dxa"/>
          </w:tcPr>
          <w:p w:rsidR="00EC1631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</w:tr>
      <w:tr w:rsidR="001C0F96" w:rsidTr="009F798B">
        <w:tc>
          <w:tcPr>
            <w:tcW w:w="817" w:type="dxa"/>
          </w:tcPr>
          <w:p w:rsidR="001C0F96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1940</w:t>
            </w:r>
          </w:p>
        </w:tc>
        <w:tc>
          <w:tcPr>
            <w:tcW w:w="6662" w:type="dxa"/>
          </w:tcPr>
          <w:p w:rsidR="001C0F96" w:rsidRPr="00A763B8" w:rsidRDefault="00A763B8" w:rsidP="000532D9">
            <w:pPr>
              <w:pStyle w:val="a3"/>
              <w:numPr>
                <w:ilvl w:val="0"/>
                <w:numId w:val="3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сложении последовательностей натуральных чисел. УМЫ, </w:t>
            </w:r>
            <w:r w:rsidR="000532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(1940), </w:t>
            </w:r>
            <w:r w:rsidR="000532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 </w:t>
            </w:r>
            <w:r w:rsidR="000532D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1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01.</w:t>
            </w:r>
          </w:p>
        </w:tc>
        <w:tc>
          <w:tcPr>
            <w:tcW w:w="1337" w:type="dxa"/>
          </w:tcPr>
          <w:p w:rsidR="001C0F96" w:rsidRPr="009F798B" w:rsidRDefault="001B4E6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356" w:type="dxa"/>
          </w:tcPr>
          <w:p w:rsidR="001C0F96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</w:tr>
      <w:tr w:rsidR="001C0F96" w:rsidTr="009F798B">
        <w:tc>
          <w:tcPr>
            <w:tcW w:w="817" w:type="dxa"/>
          </w:tcPr>
          <w:p w:rsidR="001C0F96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1941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аналитических методах статистической механики. ДАН,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 (1941),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438- 441.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Средние значения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сумматорных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функций в статистической механике. ДАН,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(1941),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442—445.</w:t>
            </w:r>
          </w:p>
          <w:p w:rsidR="001C0F96" w:rsidRPr="00A763B8" w:rsidRDefault="00A763B8" w:rsidP="00DE1F2E">
            <w:pPr>
              <w:pStyle w:val="a3"/>
              <w:numPr>
                <w:ilvl w:val="0"/>
                <w:numId w:val="3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межмолекулярной корреляции. ДАН,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33 (1941),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487—490.</w:t>
            </w:r>
          </w:p>
        </w:tc>
        <w:tc>
          <w:tcPr>
            <w:tcW w:w="1337" w:type="dxa"/>
          </w:tcPr>
          <w:p w:rsidR="001C0F96" w:rsidRPr="009F798B" w:rsidRDefault="001B4E6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56" w:type="dxa"/>
          </w:tcPr>
          <w:p w:rsidR="001C0F96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</w:tr>
      <w:tr w:rsidR="001C0F96" w:rsidTr="009F798B">
        <w:tc>
          <w:tcPr>
            <w:tcW w:w="817" w:type="dxa"/>
          </w:tcPr>
          <w:p w:rsidR="001C0F96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1942</w:t>
            </w:r>
          </w:p>
        </w:tc>
        <w:tc>
          <w:tcPr>
            <w:tcW w:w="6662" w:type="dxa"/>
          </w:tcPr>
          <w:p w:rsidR="001C0F96" w:rsidRPr="00A763B8" w:rsidRDefault="00A763B8" w:rsidP="00DE1F2E">
            <w:pPr>
              <w:pStyle w:val="a3"/>
              <w:numPr>
                <w:ilvl w:val="0"/>
                <w:numId w:val="3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Дисперсия и законы распределения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сумматорных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функций в статистической механике. ДАН, 34 (1942), 61—62.</w:t>
            </w:r>
          </w:p>
        </w:tc>
        <w:tc>
          <w:tcPr>
            <w:tcW w:w="1337" w:type="dxa"/>
          </w:tcPr>
          <w:p w:rsidR="001C0F96" w:rsidRPr="009F798B" w:rsidRDefault="001B4E66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56" w:type="dxa"/>
          </w:tcPr>
          <w:p w:rsidR="001C0F96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A763B8" w:rsidTr="009F798B">
        <w:tc>
          <w:tcPr>
            <w:tcW w:w="817" w:type="dxa"/>
          </w:tcPr>
          <w:p w:rsidR="00A763B8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1943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основания статистической механики.  М.—Л. (1943),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1- 126.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Конвексные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функции и эволюционные теоремы статистической механики. ПАН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ер.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(1943),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111—112.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Об эргодической проблеме квантовой механики. И АН, сер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атем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(1943),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167—184.</w:t>
            </w:r>
          </w:p>
          <w:p w:rsidR="00A763B8" w:rsidRPr="00A763B8" w:rsidRDefault="00A763B8" w:rsidP="001B4E66">
            <w:pPr>
              <w:pStyle w:val="a3"/>
              <w:numPr>
                <w:ilvl w:val="0"/>
                <w:numId w:val="3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fr-FR"/>
              </w:rPr>
              <w:t xml:space="preserve">Sur un cas de corrйlation а posteriori.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сб.,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(54) (1943), 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185—</w:t>
            </w:r>
            <w:r w:rsidR="001B4E66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196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337" w:type="dxa"/>
          </w:tcPr>
          <w:p w:rsidR="00A763B8" w:rsidRPr="009F798B" w:rsidRDefault="00977A3B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155</w:t>
            </w:r>
          </w:p>
        </w:tc>
        <w:tc>
          <w:tcPr>
            <w:tcW w:w="1356" w:type="dxa"/>
          </w:tcPr>
          <w:p w:rsidR="00A763B8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763B8" w:rsidTr="009F798B">
        <w:tc>
          <w:tcPr>
            <w:tcW w:w="817" w:type="dxa"/>
          </w:tcPr>
          <w:p w:rsidR="00A763B8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1946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задаче Чебышева. УМН, </w:t>
            </w:r>
            <w:r w:rsidR="00977A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="00977A3B">
              <w:rPr>
                <w:rFonts w:ascii="Times New Roman" w:hAnsi="Times New Roman" w:cs="Times New Roman"/>
                <w:bCs/>
                <w:sz w:val="28"/>
                <w:szCs w:val="28"/>
              </w:rPr>
              <w:t>1: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3—4 (13-14) (1946), </w:t>
            </w:r>
            <w:r w:rsidR="00977A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198—199.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О задаче Чебышева. ИАН, сер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атем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 w:rsidR="00977A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 (1946), </w:t>
            </w:r>
            <w:r w:rsidR="00977A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281—294.</w:t>
            </w:r>
          </w:p>
        </w:tc>
        <w:tc>
          <w:tcPr>
            <w:tcW w:w="1337" w:type="dxa"/>
          </w:tcPr>
          <w:p w:rsidR="00A763B8" w:rsidRPr="009F798B" w:rsidRDefault="00E50F71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56" w:type="dxa"/>
          </w:tcPr>
          <w:p w:rsidR="00A763B8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</w:p>
        </w:tc>
      </w:tr>
      <w:tr w:rsidR="00A763B8" w:rsidTr="009F798B">
        <w:tc>
          <w:tcPr>
            <w:tcW w:w="817" w:type="dxa"/>
          </w:tcPr>
          <w:p w:rsidR="00A763B8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1947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одном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предельном случае </w:t>
            </w:r>
            <w:proofErr w:type="spellStart"/>
            <w:r w:rsidR="00E50F71">
              <w:rPr>
                <w:rFonts w:ascii="Times New Roman" w:hAnsi="Times New Roman" w:cs="Times New Roman"/>
                <w:bCs/>
                <w:sz w:val="28"/>
                <w:szCs w:val="28"/>
              </w:rPr>
              <w:t>аппроксимацио</w:t>
            </w:r>
            <w:proofErr w:type="spellEnd"/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ной теоремы Кронекера. ДАН,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56 (1947),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563—565.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одной общей теореме теории линейных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диофантовых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приближений. ДАН,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(1947),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679—681.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Две теоремы, связанные с задачей Чебышева. ИАН,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 (1947),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105—110.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6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задаче Чебышева. УМН,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(17) (1947),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С.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222.</w:t>
            </w:r>
          </w:p>
        </w:tc>
        <w:tc>
          <w:tcPr>
            <w:tcW w:w="1337" w:type="dxa"/>
          </w:tcPr>
          <w:p w:rsidR="00A763B8" w:rsidRPr="009F798B" w:rsidRDefault="00E50F71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56" w:type="dxa"/>
          </w:tcPr>
          <w:p w:rsidR="00A763B8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</w:t>
            </w:r>
          </w:p>
        </w:tc>
      </w:tr>
      <w:tr w:rsidR="00A763B8" w:rsidTr="009F798B">
        <w:tc>
          <w:tcPr>
            <w:tcW w:w="817" w:type="dxa"/>
          </w:tcPr>
          <w:p w:rsidR="00A763B8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1948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Восемь лекций по математическому анализу. Изд. 3. М.—Л. (1948),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1—260.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Обобщенная задача Чебышева. УМН,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3:1 (23) (1948),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210.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Принцип Дирихле в теории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диофантовых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приближений.  УМН,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 (25) (1948),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3—28.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Количествеппая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концепция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аппроксимационной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теории Кронекера. УМН,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(25) (1948),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152.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 некоторых приложениях метода добавочной </w:t>
            </w:r>
            <w:proofErr w:type="spellStart"/>
            <w:r w:rsidR="00E50F71">
              <w:rPr>
                <w:rFonts w:ascii="Times New Roman" w:hAnsi="Times New Roman" w:cs="Times New Roman"/>
                <w:bCs/>
                <w:sz w:val="28"/>
                <w:szCs w:val="28"/>
              </w:rPr>
              <w:t>переме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нн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ой. УМН,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 (28)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(1948),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188- 200.</w:t>
            </w:r>
          </w:p>
          <w:p w:rsidR="00A763B8" w:rsidRPr="00A763B8" w:rsidRDefault="00E50F71" w:rsidP="00DE1F2E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нн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ая</w:t>
            </w:r>
            <w:proofErr w:type="spell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концепция </w:t>
            </w:r>
            <w:proofErr w:type="spellStart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аппроксимационной</w:t>
            </w:r>
            <w:proofErr w:type="spell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теории Кронекера. ИАН, сер</w:t>
            </w:r>
            <w:proofErr w:type="gramStart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атем</w:t>
            </w:r>
            <w:proofErr w:type="spell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12 (1948), 113—122.</w:t>
            </w:r>
          </w:p>
          <w:p w:rsidR="00A763B8" w:rsidRPr="00A763B8" w:rsidRDefault="00E50F71" w:rsidP="00DE1F2E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ые</w:t>
            </w:r>
            <w:proofErr w:type="spell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системы линейных уравнений и общая задача Чебышева. ИАН, сер</w:t>
            </w:r>
            <w:proofErr w:type="gramStart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атем</w:t>
            </w:r>
            <w:proofErr w:type="spell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(1948),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249—258.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Теорема переноса для сингулярных систем линейных уравнений. ДАН,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59 (1948),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217—218.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Три жемчужины теории чисел. Изд. 2, М.—Л. (1948),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1—64.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7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теории линейных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диофантовых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приближений. ДАН,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59 (1948),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865—867.</w:t>
            </w:r>
          </w:p>
        </w:tc>
        <w:tc>
          <w:tcPr>
            <w:tcW w:w="1337" w:type="dxa"/>
          </w:tcPr>
          <w:p w:rsidR="00A763B8" w:rsidRPr="009F798B" w:rsidRDefault="00E50F71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360</w:t>
            </w:r>
          </w:p>
        </w:tc>
        <w:tc>
          <w:tcPr>
            <w:tcW w:w="1356" w:type="dxa"/>
          </w:tcPr>
          <w:p w:rsidR="00A763B8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136</w:t>
            </w:r>
          </w:p>
        </w:tc>
      </w:tr>
      <w:tr w:rsidR="00A763B8" w:rsidTr="009F798B">
        <w:tc>
          <w:tcPr>
            <w:tcW w:w="817" w:type="dxa"/>
          </w:tcPr>
          <w:p w:rsidR="00A763B8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1949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Цепные дроби. Изд. 2, М.—Л. (1949),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1—116.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О дробных частях линейно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й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формы. ИАН, сер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атем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13 (1949),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3—8.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дробных частях линейной формы. УМН,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 (29) (1949),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182.</w:t>
            </w:r>
          </w:p>
          <w:p w:rsidR="00A763B8" w:rsidRPr="00A763B8" w:rsidRDefault="00E50F71" w:rsidP="00DE1F2E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Простейший 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ейный</w:t>
            </w:r>
            <w:proofErr w:type="spell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континуум. УМН,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Start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 (30) (1949),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180—197.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8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аналитическом аппарате физической статистики. УМН,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 (34) (1949),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189.</w:t>
            </w:r>
          </w:p>
        </w:tc>
        <w:tc>
          <w:tcPr>
            <w:tcW w:w="1337" w:type="dxa"/>
          </w:tcPr>
          <w:p w:rsidR="00A763B8" w:rsidRPr="009F798B" w:rsidRDefault="00E50F71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</w:t>
            </w:r>
          </w:p>
        </w:tc>
        <w:tc>
          <w:tcPr>
            <w:tcW w:w="1356" w:type="dxa"/>
          </w:tcPr>
          <w:p w:rsidR="00A763B8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135</w:t>
            </w:r>
          </w:p>
        </w:tc>
      </w:tr>
      <w:tr w:rsidR="001C0F96" w:rsidTr="009F798B">
        <w:tc>
          <w:tcPr>
            <w:tcW w:w="817" w:type="dxa"/>
          </w:tcPr>
          <w:p w:rsidR="001C0F96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1950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аналитическом аппарате физической статистики. Труды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ин-та АН,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(1950),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1—56.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Предельные теоремы для сумм положительных случайных величин. УМЖ,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(1950),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3—17.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Статистическая механика как задача теории вероятностей. УМН,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 (37) (1950),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3—46.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Предельные теоремы для сумм положительных случайных величин. УМН,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(39) (1950),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145.</w:t>
            </w:r>
          </w:p>
          <w:p w:rsidR="001C0F96" w:rsidRPr="00A763B8" w:rsidRDefault="00A763B8" w:rsidP="00DE1F2E">
            <w:pPr>
              <w:pStyle w:val="a3"/>
              <w:numPr>
                <w:ilvl w:val="0"/>
                <w:numId w:val="39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суммах положительных случайных величин. ДАН,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71 (1950),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1037—1039.</w:t>
            </w:r>
          </w:p>
        </w:tc>
        <w:tc>
          <w:tcPr>
            <w:tcW w:w="1337" w:type="dxa"/>
          </w:tcPr>
          <w:p w:rsidR="001C0F96" w:rsidRPr="009F798B" w:rsidRDefault="00E50F71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116</w:t>
            </w:r>
          </w:p>
        </w:tc>
        <w:tc>
          <w:tcPr>
            <w:tcW w:w="1356" w:type="dxa"/>
          </w:tcPr>
          <w:p w:rsidR="001C0F96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</w:t>
            </w:r>
          </w:p>
        </w:tc>
      </w:tr>
      <w:tr w:rsidR="00EC1631" w:rsidTr="009F798B">
        <w:tc>
          <w:tcPr>
            <w:tcW w:w="817" w:type="dxa"/>
          </w:tcPr>
          <w:p w:rsidR="00EC1631" w:rsidRPr="009F798B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1951</w:t>
            </w:r>
          </w:p>
        </w:tc>
        <w:tc>
          <w:tcPr>
            <w:tcW w:w="6662" w:type="dxa"/>
          </w:tcPr>
          <w:p w:rsidR="00A763B8" w:rsidRPr="00A763B8" w:rsidRDefault="00E50F71" w:rsidP="00DE1F2E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Математические основа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7A0E05">
              <w:rPr>
                <w:rFonts w:ascii="Times New Roman" w:hAnsi="Times New Roman" w:cs="Times New Roman"/>
                <w:bCs/>
                <w:sz w:val="28"/>
                <w:szCs w:val="28"/>
              </w:rPr>
              <w:t>ия</w:t>
            </w:r>
            <w:proofErr w:type="spellEnd"/>
            <w:r w:rsidR="007A0E0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7A0E05">
              <w:rPr>
                <w:rFonts w:ascii="Times New Roman" w:hAnsi="Times New Roman" w:cs="Times New Roman"/>
                <w:bCs/>
                <w:sz w:val="28"/>
                <w:szCs w:val="28"/>
              </w:rPr>
              <w:t>ква</w:t>
            </w:r>
            <w:proofErr w:type="spellEnd"/>
            <w:r w:rsidR="007A0E0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товой</w:t>
            </w:r>
            <w:proofErr w:type="spellEnd"/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статистики. М.—Л. (1951),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1—256.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теории чисел. В кн. «Энциклопедия элементарной математики», кн. 1.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Арифметика. М.—Л. (1951), </w:t>
            </w:r>
            <w:r w:rsidR="00E50F7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255—353.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некоторых общих теоремах статистической физики. Труды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. ин-та АН,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38 (1951),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345—365.</w:t>
            </w:r>
          </w:p>
          <w:p w:rsidR="00EC1631" w:rsidRPr="00A763B8" w:rsidRDefault="00A763B8" w:rsidP="00DE1F2E">
            <w:pPr>
              <w:pStyle w:val="a3"/>
              <w:numPr>
                <w:ilvl w:val="0"/>
                <w:numId w:val="40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законах распределения «чисел заполнения» в квантовой статистике. ДАН,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(1951),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461—463.</w:t>
            </w:r>
          </w:p>
        </w:tc>
        <w:tc>
          <w:tcPr>
            <w:tcW w:w="1337" w:type="dxa"/>
          </w:tcPr>
          <w:p w:rsidR="00EC1631" w:rsidRPr="009F798B" w:rsidRDefault="001D258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</w:t>
            </w:r>
          </w:p>
        </w:tc>
        <w:tc>
          <w:tcPr>
            <w:tcW w:w="1356" w:type="dxa"/>
          </w:tcPr>
          <w:p w:rsidR="00EC1631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A763B8" w:rsidTr="009F798B">
        <w:tc>
          <w:tcPr>
            <w:tcW w:w="817" w:type="dxa"/>
          </w:tcPr>
          <w:p w:rsidR="00A763B8" w:rsidRPr="009F798B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1952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классах эквивалентных событий. ДАН,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85 (1952),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713—714.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Советская школа теории вероятностей. Китайский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журнал (1952),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1- 7.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4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Метод произвольных функций и борьба против идеализма в теории вероятностей.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Сб. «Философские вопросы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совремеипой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физики», М. (1952),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522—538.</w:t>
            </w:r>
          </w:p>
        </w:tc>
        <w:tc>
          <w:tcPr>
            <w:tcW w:w="1337" w:type="dxa"/>
          </w:tcPr>
          <w:p w:rsidR="00A763B8" w:rsidRPr="009F798B" w:rsidRDefault="001D258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56" w:type="dxa"/>
          </w:tcPr>
          <w:p w:rsidR="00A763B8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A763B8" w:rsidTr="009F798B">
        <w:tc>
          <w:tcPr>
            <w:tcW w:w="817" w:type="dxa"/>
          </w:tcPr>
          <w:p w:rsidR="00A763B8" w:rsidRPr="009F798B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1593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Понятие энтропии в теории вероятностей. УМН,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(55) (1953),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3—20.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42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Симметрические функции на многомерных сферах. УМН,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proofErr w:type="gram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:</w:t>
            </w:r>
            <w:proofErr w:type="gram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 (55) (1953).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156.</w:t>
            </w:r>
          </w:p>
        </w:tc>
        <w:tc>
          <w:tcPr>
            <w:tcW w:w="1337" w:type="dxa"/>
          </w:tcPr>
          <w:p w:rsidR="00A763B8" w:rsidRPr="009F798B" w:rsidRDefault="001D258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56" w:type="dxa"/>
          </w:tcPr>
          <w:p w:rsidR="00A763B8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A763B8" w:rsidTr="009F798B">
        <w:tc>
          <w:tcPr>
            <w:tcW w:w="817" w:type="dxa"/>
          </w:tcPr>
          <w:p w:rsidR="00A763B8" w:rsidRPr="009F798B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1955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Математические методы теории массового обслуживания. Труды </w:t>
            </w:r>
            <w:proofErr w:type="spellStart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Матем</w:t>
            </w:r>
            <w:proofErr w:type="spellEnd"/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. ин-та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АН, 49 (1955), </w:t>
            </w:r>
            <w:r w:rsidR="001D258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1-123.</w:t>
            </w:r>
          </w:p>
          <w:p w:rsidR="00A763B8" w:rsidRPr="00A763B8" w:rsidRDefault="001D2588" w:rsidP="001D2588">
            <w:pPr>
              <w:pStyle w:val="a3"/>
              <w:numPr>
                <w:ilvl w:val="0"/>
                <w:numId w:val="43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Симметрические фу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кции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многомерных   поверхностях.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 сб.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«Памяти</w:t>
            </w:r>
            <w:r w:rsidR="00A763B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А. А. Андронова». М. (1955),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С. </w:t>
            </w:r>
            <w:r w:rsidR="00A763B8" w:rsidRPr="00A763B8">
              <w:rPr>
                <w:rFonts w:ascii="Times New Roman" w:hAnsi="Times New Roman" w:cs="Times New Roman"/>
                <w:bCs/>
                <w:sz w:val="28"/>
                <w:szCs w:val="28"/>
              </w:rPr>
              <w:t>541-574.</w:t>
            </w:r>
          </w:p>
        </w:tc>
        <w:tc>
          <w:tcPr>
            <w:tcW w:w="1337" w:type="dxa"/>
          </w:tcPr>
          <w:p w:rsidR="00A763B8" w:rsidRPr="009F798B" w:rsidRDefault="001D258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356" w:type="dxa"/>
          </w:tcPr>
          <w:p w:rsidR="00A763B8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A763B8" w:rsidTr="009F798B">
        <w:tc>
          <w:tcPr>
            <w:tcW w:w="817" w:type="dxa"/>
          </w:tcPr>
          <w:p w:rsidR="00A763B8" w:rsidRPr="009F798B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1956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Потоки 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случайных событий без последействия. Теория </w:t>
            </w:r>
            <w:proofErr w:type="spellStart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вероятн</w:t>
            </w:r>
            <w:proofErr w:type="spell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. и ее </w:t>
            </w:r>
            <w:proofErr w:type="spellStart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proofErr w:type="spell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A7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2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1 (1956), </w:t>
            </w:r>
            <w:r w:rsidR="001D2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3—18.</w:t>
            </w:r>
          </w:p>
          <w:p w:rsidR="00A763B8" w:rsidRPr="00A763B8" w:rsidRDefault="00A763B8" w:rsidP="00DE1F2E">
            <w:pPr>
              <w:pStyle w:val="a3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нуассоновских</w:t>
            </w:r>
            <w:proofErr w:type="spell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 потоках случайных событий. Теория </w:t>
            </w:r>
            <w:proofErr w:type="spellStart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вероятн</w:t>
            </w:r>
            <w:proofErr w:type="spell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. и ее </w:t>
            </w:r>
            <w:proofErr w:type="spellStart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примен</w:t>
            </w:r>
            <w:proofErr w:type="spell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  <w:r w:rsidRPr="00A7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2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1 (1956), </w:t>
            </w:r>
            <w:r w:rsidR="001D2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320—327.</w:t>
            </w:r>
          </w:p>
          <w:p w:rsidR="00A763B8" w:rsidRPr="00A763B8" w:rsidRDefault="001D2588" w:rsidP="00DE1F2E">
            <w:pPr>
              <w:pStyle w:val="a3"/>
              <w:numPr>
                <w:ilvl w:val="0"/>
                <w:numId w:val="44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A763B8"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 основных теоремах теории  информации. УМН, 11</w:t>
            </w:r>
            <w:proofErr w:type="gramStart"/>
            <w:r w:rsidR="00A763B8"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A763B8"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(67) (1956),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="00A763B8" w:rsidRPr="00A763B8">
              <w:rPr>
                <w:rFonts w:ascii="Times New Roman" w:hAnsi="Times New Roman" w:cs="Times New Roman"/>
                <w:sz w:val="28"/>
                <w:szCs w:val="28"/>
              </w:rPr>
              <w:t>17—75.</w:t>
            </w:r>
          </w:p>
        </w:tc>
        <w:tc>
          <w:tcPr>
            <w:tcW w:w="1337" w:type="dxa"/>
          </w:tcPr>
          <w:p w:rsidR="00A763B8" w:rsidRPr="009F798B" w:rsidRDefault="001D258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1356" w:type="dxa"/>
          </w:tcPr>
          <w:p w:rsidR="00A763B8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</w:tr>
      <w:tr w:rsidR="00A763B8" w:rsidTr="009F798B">
        <w:tc>
          <w:tcPr>
            <w:tcW w:w="817" w:type="dxa"/>
          </w:tcPr>
          <w:p w:rsidR="00A763B8" w:rsidRDefault="00A763B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1957</w:t>
            </w:r>
          </w:p>
        </w:tc>
        <w:tc>
          <w:tcPr>
            <w:tcW w:w="6662" w:type="dxa"/>
          </w:tcPr>
          <w:p w:rsidR="00A763B8" w:rsidRPr="00A763B8" w:rsidRDefault="00A763B8" w:rsidP="00DE1F2E">
            <w:pPr>
              <w:pStyle w:val="a3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Краткий курс математического анализа. Изд. </w:t>
            </w:r>
            <w:proofErr w:type="gramStart"/>
            <w:r w:rsidRPr="00A7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gramEnd"/>
            <w:r w:rsidRPr="00A7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D2588">
              <w:rPr>
                <w:rFonts w:ascii="Times New Roman" w:hAnsi="Times New Roman" w:cs="Times New Roman"/>
                <w:sz w:val="28"/>
                <w:szCs w:val="28"/>
              </w:rPr>
              <w:t xml:space="preserve">М. (1957), </w:t>
            </w:r>
            <w:r w:rsidR="001D2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1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- 628.</w:t>
            </w:r>
          </w:p>
          <w:p w:rsidR="00A763B8" w:rsidRPr="00A763B8" w:rsidRDefault="00A763B8" w:rsidP="001D2588">
            <w:pPr>
              <w:pStyle w:val="a3"/>
              <w:numPr>
                <w:ilvl w:val="0"/>
                <w:numId w:val="45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Элементарное введение в теорию вероятностей. Изд. 4, Л</w:t>
            </w:r>
            <w:proofErr w:type="gramStart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763B8">
              <w:rPr>
                <w:rFonts w:ascii="Times New Roman" w:hAnsi="Times New Roman" w:cs="Times New Roman"/>
                <w:sz w:val="28"/>
                <w:szCs w:val="28"/>
              </w:rPr>
              <w:t xml:space="preserve">. (1957), </w:t>
            </w:r>
            <w:r w:rsidR="001D2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1—144 (совм.</w:t>
            </w:r>
            <w:r w:rsidRPr="00A763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D258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="001D2588">
              <w:rPr>
                <w:rFonts w:ascii="Times New Roman" w:hAnsi="Times New Roman" w:cs="Times New Roman"/>
                <w:sz w:val="28"/>
                <w:szCs w:val="28"/>
              </w:rPr>
              <w:t>Гнеде</w:t>
            </w:r>
            <w:proofErr w:type="spellEnd"/>
            <w:r w:rsidR="001D2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D25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="001D2588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Pr="00A763B8">
              <w:rPr>
                <w:rFonts w:ascii="Times New Roman" w:hAnsi="Times New Roman" w:cs="Times New Roman"/>
                <w:sz w:val="28"/>
                <w:szCs w:val="28"/>
              </w:rPr>
              <w:t>В.).</w:t>
            </w:r>
          </w:p>
        </w:tc>
        <w:tc>
          <w:tcPr>
            <w:tcW w:w="1337" w:type="dxa"/>
          </w:tcPr>
          <w:p w:rsidR="00A763B8" w:rsidRPr="009F798B" w:rsidRDefault="001D2588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772</w:t>
            </w:r>
          </w:p>
        </w:tc>
        <w:tc>
          <w:tcPr>
            <w:tcW w:w="1356" w:type="dxa"/>
          </w:tcPr>
          <w:p w:rsidR="00A763B8" w:rsidRPr="009F798B" w:rsidRDefault="007A0E05" w:rsidP="00DC73D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</w:t>
            </w:r>
          </w:p>
        </w:tc>
      </w:tr>
    </w:tbl>
    <w:p w:rsidR="001B7815" w:rsidRDefault="001B7815" w:rsidP="00DC73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  <w:sectPr w:rsidR="001B7815" w:rsidSect="00451621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7A0E05" w:rsidRDefault="001B7815" w:rsidP="00DC73D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B7815">
        <w:rPr>
          <w:rFonts w:ascii="Times New Roman" w:hAnsi="Times New Roman" w:cs="Times New Roman"/>
          <w:bCs/>
          <w:noProof/>
          <w:sz w:val="28"/>
          <w:szCs w:val="28"/>
          <w:lang w:val="uk-UA" w:eastAsia="uk-UA"/>
        </w:rPr>
        <w:lastRenderedPageBreak/>
        <w:drawing>
          <wp:inline distT="0" distB="0" distL="0" distR="0" wp14:editId="450AD726">
            <wp:extent cx="9563100" cy="5817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35805" w:rsidRDefault="00335805" w:rsidP="003358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Рис. 8</w:t>
      </w:r>
    </w:p>
    <w:sectPr w:rsidR="00335805" w:rsidSect="001B781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E6" w:rsidRDefault="004245E6" w:rsidP="00195A8A">
      <w:pPr>
        <w:spacing w:after="0" w:line="240" w:lineRule="auto"/>
      </w:pPr>
      <w:r>
        <w:separator/>
      </w:r>
    </w:p>
  </w:endnote>
  <w:endnote w:type="continuationSeparator" w:id="0">
    <w:p w:rsidR="004245E6" w:rsidRDefault="004245E6" w:rsidP="0019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1235"/>
      <w:docPartObj>
        <w:docPartGallery w:val="Page Numbers (Bottom of Page)"/>
        <w:docPartUnique/>
      </w:docPartObj>
    </w:sdtPr>
    <w:sdtEndPr/>
    <w:sdtContent>
      <w:p w:rsidR="004271FD" w:rsidRDefault="004271F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4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71FD" w:rsidRDefault="004271F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E6" w:rsidRDefault="004245E6" w:rsidP="00195A8A">
      <w:pPr>
        <w:spacing w:after="0" w:line="240" w:lineRule="auto"/>
      </w:pPr>
      <w:r>
        <w:separator/>
      </w:r>
    </w:p>
  </w:footnote>
  <w:footnote w:type="continuationSeparator" w:id="0">
    <w:p w:rsidR="004245E6" w:rsidRDefault="004245E6" w:rsidP="00195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01FDC"/>
    <w:multiLevelType w:val="hybridMultilevel"/>
    <w:tmpl w:val="C4241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352BE"/>
    <w:multiLevelType w:val="hybridMultilevel"/>
    <w:tmpl w:val="0F1C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50456"/>
    <w:multiLevelType w:val="hybridMultilevel"/>
    <w:tmpl w:val="74F2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93816"/>
    <w:multiLevelType w:val="hybridMultilevel"/>
    <w:tmpl w:val="FCBA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13679"/>
    <w:multiLevelType w:val="hybridMultilevel"/>
    <w:tmpl w:val="33BC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D450F"/>
    <w:multiLevelType w:val="hybridMultilevel"/>
    <w:tmpl w:val="FF88B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870A9"/>
    <w:multiLevelType w:val="hybridMultilevel"/>
    <w:tmpl w:val="D936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451AA"/>
    <w:multiLevelType w:val="hybridMultilevel"/>
    <w:tmpl w:val="42E8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C3A85"/>
    <w:multiLevelType w:val="hybridMultilevel"/>
    <w:tmpl w:val="8640E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35484"/>
    <w:multiLevelType w:val="hybridMultilevel"/>
    <w:tmpl w:val="9832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F1836"/>
    <w:multiLevelType w:val="hybridMultilevel"/>
    <w:tmpl w:val="D97E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60F90"/>
    <w:multiLevelType w:val="hybridMultilevel"/>
    <w:tmpl w:val="F664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66D8A"/>
    <w:multiLevelType w:val="hybridMultilevel"/>
    <w:tmpl w:val="DF963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10623"/>
    <w:multiLevelType w:val="hybridMultilevel"/>
    <w:tmpl w:val="CC0C6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D96266"/>
    <w:multiLevelType w:val="hybridMultilevel"/>
    <w:tmpl w:val="AC1ADA2A"/>
    <w:lvl w:ilvl="0" w:tplc="0688C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7C2976"/>
    <w:multiLevelType w:val="hybridMultilevel"/>
    <w:tmpl w:val="201C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759F1"/>
    <w:multiLevelType w:val="multilevel"/>
    <w:tmpl w:val="FADA2A5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7">
    <w:nsid w:val="3B2669CE"/>
    <w:multiLevelType w:val="hybridMultilevel"/>
    <w:tmpl w:val="B6B8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932BC"/>
    <w:multiLevelType w:val="hybridMultilevel"/>
    <w:tmpl w:val="0F6E30E6"/>
    <w:lvl w:ilvl="0" w:tplc="3718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9A45FB"/>
    <w:multiLevelType w:val="hybridMultilevel"/>
    <w:tmpl w:val="81DC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E6DDC"/>
    <w:multiLevelType w:val="hybridMultilevel"/>
    <w:tmpl w:val="B3F08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A70FE"/>
    <w:multiLevelType w:val="hybridMultilevel"/>
    <w:tmpl w:val="DCAE9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E467D"/>
    <w:multiLevelType w:val="hybridMultilevel"/>
    <w:tmpl w:val="AA703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830081"/>
    <w:multiLevelType w:val="hybridMultilevel"/>
    <w:tmpl w:val="930A75A6"/>
    <w:lvl w:ilvl="0" w:tplc="EC0E86BE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8F23226"/>
    <w:multiLevelType w:val="hybridMultilevel"/>
    <w:tmpl w:val="D3B2C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66073"/>
    <w:multiLevelType w:val="hybridMultilevel"/>
    <w:tmpl w:val="4386C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911666"/>
    <w:multiLevelType w:val="hybridMultilevel"/>
    <w:tmpl w:val="D4AC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51641"/>
    <w:multiLevelType w:val="hybridMultilevel"/>
    <w:tmpl w:val="23D4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C214AF"/>
    <w:multiLevelType w:val="hybridMultilevel"/>
    <w:tmpl w:val="7E9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4C78E1"/>
    <w:multiLevelType w:val="hybridMultilevel"/>
    <w:tmpl w:val="C86C8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F5710"/>
    <w:multiLevelType w:val="hybridMultilevel"/>
    <w:tmpl w:val="D4AA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D6636"/>
    <w:multiLevelType w:val="hybridMultilevel"/>
    <w:tmpl w:val="4E66F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52CEF"/>
    <w:multiLevelType w:val="hybridMultilevel"/>
    <w:tmpl w:val="1D8CE4B8"/>
    <w:lvl w:ilvl="0" w:tplc="55C6E6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EFA5B3E"/>
    <w:multiLevelType w:val="hybridMultilevel"/>
    <w:tmpl w:val="1A92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179A6"/>
    <w:multiLevelType w:val="hybridMultilevel"/>
    <w:tmpl w:val="9428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2145C"/>
    <w:multiLevelType w:val="hybridMultilevel"/>
    <w:tmpl w:val="8514B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190A03"/>
    <w:multiLevelType w:val="hybridMultilevel"/>
    <w:tmpl w:val="9934F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A2C40"/>
    <w:multiLevelType w:val="hybridMultilevel"/>
    <w:tmpl w:val="B59A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C4361"/>
    <w:multiLevelType w:val="multilevel"/>
    <w:tmpl w:val="457883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9">
    <w:nsid w:val="705D5DA3"/>
    <w:multiLevelType w:val="hybridMultilevel"/>
    <w:tmpl w:val="53E2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7920A3"/>
    <w:multiLevelType w:val="hybridMultilevel"/>
    <w:tmpl w:val="4C92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62881"/>
    <w:multiLevelType w:val="hybridMultilevel"/>
    <w:tmpl w:val="43CC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646197"/>
    <w:multiLevelType w:val="hybridMultilevel"/>
    <w:tmpl w:val="3C8A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D44D8"/>
    <w:multiLevelType w:val="hybridMultilevel"/>
    <w:tmpl w:val="2B641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9346CF"/>
    <w:multiLevelType w:val="hybridMultilevel"/>
    <w:tmpl w:val="1CCAB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F31BC"/>
    <w:multiLevelType w:val="hybridMultilevel"/>
    <w:tmpl w:val="37E26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A674F8"/>
    <w:multiLevelType w:val="hybridMultilevel"/>
    <w:tmpl w:val="73FAA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437294"/>
    <w:multiLevelType w:val="hybridMultilevel"/>
    <w:tmpl w:val="A7AC1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4"/>
  </w:num>
  <w:num w:numId="3">
    <w:abstractNumId w:val="16"/>
  </w:num>
  <w:num w:numId="4">
    <w:abstractNumId w:val="13"/>
  </w:num>
  <w:num w:numId="5">
    <w:abstractNumId w:val="18"/>
  </w:num>
  <w:num w:numId="6">
    <w:abstractNumId w:val="39"/>
  </w:num>
  <w:num w:numId="7">
    <w:abstractNumId w:val="3"/>
  </w:num>
  <w:num w:numId="8">
    <w:abstractNumId w:val="26"/>
  </w:num>
  <w:num w:numId="9">
    <w:abstractNumId w:val="40"/>
  </w:num>
  <w:num w:numId="10">
    <w:abstractNumId w:val="46"/>
  </w:num>
  <w:num w:numId="11">
    <w:abstractNumId w:val="10"/>
  </w:num>
  <w:num w:numId="12">
    <w:abstractNumId w:val="19"/>
  </w:num>
  <w:num w:numId="13">
    <w:abstractNumId w:val="42"/>
  </w:num>
  <w:num w:numId="14">
    <w:abstractNumId w:val="1"/>
  </w:num>
  <w:num w:numId="15">
    <w:abstractNumId w:val="17"/>
  </w:num>
  <w:num w:numId="16">
    <w:abstractNumId w:val="30"/>
  </w:num>
  <w:num w:numId="17">
    <w:abstractNumId w:val="21"/>
  </w:num>
  <w:num w:numId="18">
    <w:abstractNumId w:val="20"/>
  </w:num>
  <w:num w:numId="19">
    <w:abstractNumId w:val="22"/>
  </w:num>
  <w:num w:numId="20">
    <w:abstractNumId w:val="43"/>
  </w:num>
  <w:num w:numId="21">
    <w:abstractNumId w:val="15"/>
  </w:num>
  <w:num w:numId="22">
    <w:abstractNumId w:val="33"/>
  </w:num>
  <w:num w:numId="23">
    <w:abstractNumId w:val="35"/>
  </w:num>
  <w:num w:numId="24">
    <w:abstractNumId w:val="4"/>
  </w:num>
  <w:num w:numId="25">
    <w:abstractNumId w:val="32"/>
  </w:num>
  <w:num w:numId="26">
    <w:abstractNumId w:val="45"/>
  </w:num>
  <w:num w:numId="27">
    <w:abstractNumId w:val="6"/>
  </w:num>
  <w:num w:numId="28">
    <w:abstractNumId w:val="29"/>
  </w:num>
  <w:num w:numId="29">
    <w:abstractNumId w:val="34"/>
  </w:num>
  <w:num w:numId="30">
    <w:abstractNumId w:val="28"/>
  </w:num>
  <w:num w:numId="31">
    <w:abstractNumId w:val="8"/>
  </w:num>
  <w:num w:numId="32">
    <w:abstractNumId w:val="7"/>
  </w:num>
  <w:num w:numId="33">
    <w:abstractNumId w:val="31"/>
  </w:num>
  <w:num w:numId="34">
    <w:abstractNumId w:val="5"/>
  </w:num>
  <w:num w:numId="35">
    <w:abstractNumId w:val="47"/>
  </w:num>
  <w:num w:numId="36">
    <w:abstractNumId w:val="2"/>
  </w:num>
  <w:num w:numId="37">
    <w:abstractNumId w:val="27"/>
  </w:num>
  <w:num w:numId="38">
    <w:abstractNumId w:val="25"/>
  </w:num>
  <w:num w:numId="39">
    <w:abstractNumId w:val="11"/>
  </w:num>
  <w:num w:numId="40">
    <w:abstractNumId w:val="41"/>
  </w:num>
  <w:num w:numId="41">
    <w:abstractNumId w:val="0"/>
  </w:num>
  <w:num w:numId="42">
    <w:abstractNumId w:val="36"/>
  </w:num>
  <w:num w:numId="43">
    <w:abstractNumId w:val="37"/>
  </w:num>
  <w:num w:numId="44">
    <w:abstractNumId w:val="24"/>
  </w:num>
  <w:num w:numId="45">
    <w:abstractNumId w:val="12"/>
  </w:num>
  <w:num w:numId="46">
    <w:abstractNumId w:val="9"/>
  </w:num>
  <w:num w:numId="47">
    <w:abstractNumId w:val="44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51621"/>
    <w:rsid w:val="000125FF"/>
    <w:rsid w:val="000321A1"/>
    <w:rsid w:val="00046D38"/>
    <w:rsid w:val="000532D9"/>
    <w:rsid w:val="00061703"/>
    <w:rsid w:val="00074A33"/>
    <w:rsid w:val="00080273"/>
    <w:rsid w:val="00086124"/>
    <w:rsid w:val="000A0E46"/>
    <w:rsid w:val="000A7678"/>
    <w:rsid w:val="000D7830"/>
    <w:rsid w:val="00103CCA"/>
    <w:rsid w:val="001130C8"/>
    <w:rsid w:val="00153209"/>
    <w:rsid w:val="001949D8"/>
    <w:rsid w:val="00195A8A"/>
    <w:rsid w:val="001B4E66"/>
    <w:rsid w:val="001B7815"/>
    <w:rsid w:val="001C0F96"/>
    <w:rsid w:val="001D2588"/>
    <w:rsid w:val="0020230C"/>
    <w:rsid w:val="002129E9"/>
    <w:rsid w:val="00214C96"/>
    <w:rsid w:val="002175FF"/>
    <w:rsid w:val="00257B83"/>
    <w:rsid w:val="00274DE8"/>
    <w:rsid w:val="00282BE2"/>
    <w:rsid w:val="002B566B"/>
    <w:rsid w:val="002C6CAC"/>
    <w:rsid w:val="00305E0C"/>
    <w:rsid w:val="00334BE7"/>
    <w:rsid w:val="00335805"/>
    <w:rsid w:val="00342978"/>
    <w:rsid w:val="00355EBD"/>
    <w:rsid w:val="00356807"/>
    <w:rsid w:val="00362533"/>
    <w:rsid w:val="00375B7A"/>
    <w:rsid w:val="00375D77"/>
    <w:rsid w:val="003B445C"/>
    <w:rsid w:val="003B492F"/>
    <w:rsid w:val="0040358C"/>
    <w:rsid w:val="00407871"/>
    <w:rsid w:val="00410E72"/>
    <w:rsid w:val="004245E6"/>
    <w:rsid w:val="004271FD"/>
    <w:rsid w:val="00443E7B"/>
    <w:rsid w:val="00451621"/>
    <w:rsid w:val="004B331D"/>
    <w:rsid w:val="005035EA"/>
    <w:rsid w:val="0056392E"/>
    <w:rsid w:val="005A10F7"/>
    <w:rsid w:val="005A1D8D"/>
    <w:rsid w:val="005A3A11"/>
    <w:rsid w:val="005A6F8E"/>
    <w:rsid w:val="005D5E58"/>
    <w:rsid w:val="005E47C1"/>
    <w:rsid w:val="005E4E6B"/>
    <w:rsid w:val="00603F06"/>
    <w:rsid w:val="006126E5"/>
    <w:rsid w:val="0065292E"/>
    <w:rsid w:val="006666C9"/>
    <w:rsid w:val="006A58FD"/>
    <w:rsid w:val="006A7CCC"/>
    <w:rsid w:val="006F6499"/>
    <w:rsid w:val="00706BCC"/>
    <w:rsid w:val="00741619"/>
    <w:rsid w:val="0079286A"/>
    <w:rsid w:val="007A0E05"/>
    <w:rsid w:val="007A2096"/>
    <w:rsid w:val="00820E8D"/>
    <w:rsid w:val="00830E9F"/>
    <w:rsid w:val="00854E68"/>
    <w:rsid w:val="00877138"/>
    <w:rsid w:val="00886186"/>
    <w:rsid w:val="008E2601"/>
    <w:rsid w:val="008E71E1"/>
    <w:rsid w:val="0091494F"/>
    <w:rsid w:val="009474CF"/>
    <w:rsid w:val="009708A5"/>
    <w:rsid w:val="00977A3B"/>
    <w:rsid w:val="00980930"/>
    <w:rsid w:val="009E0D47"/>
    <w:rsid w:val="009F6E71"/>
    <w:rsid w:val="009F798B"/>
    <w:rsid w:val="00A1344C"/>
    <w:rsid w:val="00A514F9"/>
    <w:rsid w:val="00A51DAB"/>
    <w:rsid w:val="00A634CA"/>
    <w:rsid w:val="00A65CB9"/>
    <w:rsid w:val="00A763B8"/>
    <w:rsid w:val="00AA056F"/>
    <w:rsid w:val="00AD0F65"/>
    <w:rsid w:val="00AD2CC1"/>
    <w:rsid w:val="00AD7C11"/>
    <w:rsid w:val="00AF7CEC"/>
    <w:rsid w:val="00B423B2"/>
    <w:rsid w:val="00B43B72"/>
    <w:rsid w:val="00B52322"/>
    <w:rsid w:val="00B7323F"/>
    <w:rsid w:val="00BB5617"/>
    <w:rsid w:val="00BC1E91"/>
    <w:rsid w:val="00BD7F88"/>
    <w:rsid w:val="00BF2620"/>
    <w:rsid w:val="00C20596"/>
    <w:rsid w:val="00C46814"/>
    <w:rsid w:val="00CA7CE9"/>
    <w:rsid w:val="00CC6619"/>
    <w:rsid w:val="00CF2B67"/>
    <w:rsid w:val="00D275AE"/>
    <w:rsid w:val="00D40534"/>
    <w:rsid w:val="00D86A28"/>
    <w:rsid w:val="00D911C4"/>
    <w:rsid w:val="00D94E81"/>
    <w:rsid w:val="00DB7886"/>
    <w:rsid w:val="00DC73DE"/>
    <w:rsid w:val="00DC7646"/>
    <w:rsid w:val="00DD73F7"/>
    <w:rsid w:val="00DE1F2E"/>
    <w:rsid w:val="00E01AD9"/>
    <w:rsid w:val="00E10820"/>
    <w:rsid w:val="00E22FAB"/>
    <w:rsid w:val="00E256FF"/>
    <w:rsid w:val="00E35CD5"/>
    <w:rsid w:val="00E417F6"/>
    <w:rsid w:val="00E50746"/>
    <w:rsid w:val="00E5074A"/>
    <w:rsid w:val="00E50F71"/>
    <w:rsid w:val="00E77D93"/>
    <w:rsid w:val="00E814AB"/>
    <w:rsid w:val="00EB2738"/>
    <w:rsid w:val="00EC1631"/>
    <w:rsid w:val="00EC4585"/>
    <w:rsid w:val="00F217DC"/>
    <w:rsid w:val="00F7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1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semiHidden/>
    <w:rsid w:val="00195A8A"/>
  </w:style>
  <w:style w:type="paragraph" w:styleId="a6">
    <w:name w:val="footer"/>
    <w:basedOn w:val="a"/>
    <w:link w:val="a7"/>
    <w:uiPriority w:val="99"/>
    <w:unhideWhenUsed/>
    <w:rsid w:val="00195A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95A8A"/>
  </w:style>
  <w:style w:type="paragraph" w:styleId="a8">
    <w:name w:val="Balloon Text"/>
    <w:basedOn w:val="a"/>
    <w:link w:val="a9"/>
    <w:uiPriority w:val="99"/>
    <w:semiHidden/>
    <w:unhideWhenUsed/>
    <w:rsid w:val="00A1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A1344C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443E7B"/>
    <w:rPr>
      <w:color w:val="808080"/>
    </w:rPr>
  </w:style>
  <w:style w:type="table" w:styleId="ab">
    <w:name w:val="Table Grid"/>
    <w:basedOn w:val="a1"/>
    <w:uiPriority w:val="59"/>
    <w:rsid w:val="00257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5E47C1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E507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ru.wikipedia.org/wiki/&#1048;&#1085;&#1090;&#1077;&#1075;&#1088;&#1072;&#1083;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91;&#1095;&#1077;&#1073;&#1072;\&#1060;&#1110;&#1083;&#1077;&#1088;%205%20&#1082;&#1091;&#1088;&#1089;\&#1063;&#1042;%20&#1110;%20&#1061;&#1110;&#1085;&#1095;&#1110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ВПЛИВ СОНЯЧНОЇ АКТИВНОСТІ НА ТВОРЧІСТЬ А.Я.ХІНЧІНА</a:t>
            </a:r>
          </a:p>
        </c:rich>
      </c:tx>
      <c:layout>
        <c:manualLayout>
          <c:xMode val="edge"/>
          <c:yMode val="edge"/>
          <c:x val="0.19799447877780232"/>
          <c:y val="4.534049522879408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080789702084093E-2"/>
          <c:y val="4.1205885120933566E-2"/>
          <c:w val="0.84567577459192145"/>
          <c:h val="0.81384785041404772"/>
        </c:manualLayout>
      </c:layout>
      <c:scatterChart>
        <c:scatterStyle val="smoothMarker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ЧВ</c:v>
                </c:pt>
              </c:strCache>
            </c:strRef>
          </c:tx>
          <c:marker>
            <c:symbol val="none"/>
          </c:marker>
          <c:xVal>
            <c:numRef>
              <c:f>Лист1!$A$2:$A$41</c:f>
              <c:numCache>
                <c:formatCode>General</c:formatCode>
                <c:ptCount val="40"/>
                <c:pt idx="0">
                  <c:v>1918</c:v>
                </c:pt>
                <c:pt idx="1">
                  <c:v>1919</c:v>
                </c:pt>
                <c:pt idx="2">
                  <c:v>1920</c:v>
                </c:pt>
                <c:pt idx="3">
                  <c:v>1921</c:v>
                </c:pt>
                <c:pt idx="4">
                  <c:v>1922</c:v>
                </c:pt>
                <c:pt idx="5">
                  <c:v>1923</c:v>
                </c:pt>
                <c:pt idx="6">
                  <c:v>1924</c:v>
                </c:pt>
                <c:pt idx="7">
                  <c:v>1925</c:v>
                </c:pt>
                <c:pt idx="8">
                  <c:v>1926</c:v>
                </c:pt>
                <c:pt idx="9">
                  <c:v>1927</c:v>
                </c:pt>
                <c:pt idx="10">
                  <c:v>1928</c:v>
                </c:pt>
                <c:pt idx="11">
                  <c:v>1929</c:v>
                </c:pt>
                <c:pt idx="12">
                  <c:v>1930</c:v>
                </c:pt>
                <c:pt idx="13">
                  <c:v>1931</c:v>
                </c:pt>
                <c:pt idx="14">
                  <c:v>1932</c:v>
                </c:pt>
                <c:pt idx="15">
                  <c:v>1933</c:v>
                </c:pt>
                <c:pt idx="16">
                  <c:v>1934</c:v>
                </c:pt>
                <c:pt idx="17">
                  <c:v>1935</c:v>
                </c:pt>
                <c:pt idx="18">
                  <c:v>1936</c:v>
                </c:pt>
                <c:pt idx="19">
                  <c:v>1937</c:v>
                </c:pt>
                <c:pt idx="20">
                  <c:v>1938</c:v>
                </c:pt>
                <c:pt idx="21">
                  <c:v>1939</c:v>
                </c:pt>
                <c:pt idx="22">
                  <c:v>1940</c:v>
                </c:pt>
                <c:pt idx="23">
                  <c:v>1941</c:v>
                </c:pt>
                <c:pt idx="24">
                  <c:v>1942</c:v>
                </c:pt>
                <c:pt idx="25">
                  <c:v>1943</c:v>
                </c:pt>
                <c:pt idx="26">
                  <c:v>1944</c:v>
                </c:pt>
                <c:pt idx="27">
                  <c:v>1945</c:v>
                </c:pt>
                <c:pt idx="28">
                  <c:v>1946</c:v>
                </c:pt>
                <c:pt idx="29">
                  <c:v>1947</c:v>
                </c:pt>
                <c:pt idx="30">
                  <c:v>1948</c:v>
                </c:pt>
                <c:pt idx="31">
                  <c:v>1949</c:v>
                </c:pt>
                <c:pt idx="32">
                  <c:v>1950</c:v>
                </c:pt>
                <c:pt idx="33">
                  <c:v>1951</c:v>
                </c:pt>
                <c:pt idx="34">
                  <c:v>1952</c:v>
                </c:pt>
                <c:pt idx="35">
                  <c:v>1953</c:v>
                </c:pt>
                <c:pt idx="36">
                  <c:v>1954</c:v>
                </c:pt>
                <c:pt idx="37">
                  <c:v>1955</c:v>
                </c:pt>
                <c:pt idx="38">
                  <c:v>1956</c:v>
                </c:pt>
                <c:pt idx="39">
                  <c:v>1957</c:v>
                </c:pt>
              </c:numCache>
            </c:numRef>
          </c:xVal>
          <c:yVal>
            <c:numRef>
              <c:f>Лист1!$C$2:$C$41</c:f>
              <c:numCache>
                <c:formatCode>General</c:formatCode>
                <c:ptCount val="40"/>
                <c:pt idx="0">
                  <c:v>81</c:v>
                </c:pt>
                <c:pt idx="1">
                  <c:v>64</c:v>
                </c:pt>
                <c:pt idx="2">
                  <c:v>38</c:v>
                </c:pt>
                <c:pt idx="3">
                  <c:v>26</c:v>
                </c:pt>
                <c:pt idx="4">
                  <c:v>14</c:v>
                </c:pt>
                <c:pt idx="5">
                  <c:v>6</c:v>
                </c:pt>
                <c:pt idx="6">
                  <c:v>17</c:v>
                </c:pt>
                <c:pt idx="7">
                  <c:v>44</c:v>
                </c:pt>
                <c:pt idx="8">
                  <c:v>64</c:v>
                </c:pt>
                <c:pt idx="9">
                  <c:v>69</c:v>
                </c:pt>
                <c:pt idx="10">
                  <c:v>78</c:v>
                </c:pt>
                <c:pt idx="11">
                  <c:v>65</c:v>
                </c:pt>
                <c:pt idx="12">
                  <c:v>36</c:v>
                </c:pt>
                <c:pt idx="13">
                  <c:v>21</c:v>
                </c:pt>
                <c:pt idx="14">
                  <c:v>11</c:v>
                </c:pt>
                <c:pt idx="15">
                  <c:v>6</c:v>
                </c:pt>
                <c:pt idx="16">
                  <c:v>9</c:v>
                </c:pt>
                <c:pt idx="17">
                  <c:v>36</c:v>
                </c:pt>
                <c:pt idx="18">
                  <c:v>80</c:v>
                </c:pt>
                <c:pt idx="19">
                  <c:v>114</c:v>
                </c:pt>
                <c:pt idx="20">
                  <c:v>110</c:v>
                </c:pt>
                <c:pt idx="21">
                  <c:v>89</c:v>
                </c:pt>
                <c:pt idx="22">
                  <c:v>68</c:v>
                </c:pt>
                <c:pt idx="23">
                  <c:v>48</c:v>
                </c:pt>
                <c:pt idx="24">
                  <c:v>31</c:v>
                </c:pt>
                <c:pt idx="25">
                  <c:v>16</c:v>
                </c:pt>
                <c:pt idx="26">
                  <c:v>10</c:v>
                </c:pt>
                <c:pt idx="27">
                  <c:v>33</c:v>
                </c:pt>
                <c:pt idx="28">
                  <c:v>93</c:v>
                </c:pt>
                <c:pt idx="29">
                  <c:v>152</c:v>
                </c:pt>
                <c:pt idx="30">
                  <c:v>136</c:v>
                </c:pt>
                <c:pt idx="31">
                  <c:v>135</c:v>
                </c:pt>
                <c:pt idx="32">
                  <c:v>84</c:v>
                </c:pt>
                <c:pt idx="33">
                  <c:v>69</c:v>
                </c:pt>
                <c:pt idx="34">
                  <c:v>32</c:v>
                </c:pt>
                <c:pt idx="35">
                  <c:v>14</c:v>
                </c:pt>
                <c:pt idx="36">
                  <c:v>4</c:v>
                </c:pt>
                <c:pt idx="37">
                  <c:v>38</c:v>
                </c:pt>
                <c:pt idx="38">
                  <c:v>141</c:v>
                </c:pt>
                <c:pt idx="39">
                  <c:v>190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837312"/>
        <c:axId val="137837888"/>
      </c:scatterChart>
      <c:scatterChart>
        <c:scatterStyle val="smoothMarker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сторінок</c:v>
                </c:pt>
              </c:strCache>
            </c:strRef>
          </c:tx>
          <c:marker>
            <c:symbol val="none"/>
          </c:marker>
          <c:trendline>
            <c:trendlineType val="poly"/>
            <c:order val="6"/>
            <c:dispRSqr val="0"/>
            <c:dispEq val="1"/>
            <c:trendlineLbl>
              <c:layout>
                <c:manualLayout>
                  <c:x val="-0.44279773295270369"/>
                  <c:y val="8.1181061669616875E-2"/>
                </c:manualLayout>
              </c:layout>
              <c:numFmt formatCode="General" sourceLinked="0"/>
            </c:trendlineLbl>
          </c:trendline>
          <c:xVal>
            <c:numRef>
              <c:f>Лист1!$A$2:$A$41</c:f>
              <c:numCache>
                <c:formatCode>General</c:formatCode>
                <c:ptCount val="40"/>
                <c:pt idx="0">
                  <c:v>1918</c:v>
                </c:pt>
                <c:pt idx="1">
                  <c:v>1919</c:v>
                </c:pt>
                <c:pt idx="2">
                  <c:v>1920</c:v>
                </c:pt>
                <c:pt idx="3">
                  <c:v>1921</c:v>
                </c:pt>
                <c:pt idx="4">
                  <c:v>1922</c:v>
                </c:pt>
                <c:pt idx="5">
                  <c:v>1923</c:v>
                </c:pt>
                <c:pt idx="6">
                  <c:v>1924</c:v>
                </c:pt>
                <c:pt idx="7">
                  <c:v>1925</c:v>
                </c:pt>
                <c:pt idx="8">
                  <c:v>1926</c:v>
                </c:pt>
                <c:pt idx="9">
                  <c:v>1927</c:v>
                </c:pt>
                <c:pt idx="10">
                  <c:v>1928</c:v>
                </c:pt>
                <c:pt idx="11">
                  <c:v>1929</c:v>
                </c:pt>
                <c:pt idx="12">
                  <c:v>1930</c:v>
                </c:pt>
                <c:pt idx="13">
                  <c:v>1931</c:v>
                </c:pt>
                <c:pt idx="14">
                  <c:v>1932</c:v>
                </c:pt>
                <c:pt idx="15">
                  <c:v>1933</c:v>
                </c:pt>
                <c:pt idx="16">
                  <c:v>1934</c:v>
                </c:pt>
                <c:pt idx="17">
                  <c:v>1935</c:v>
                </c:pt>
                <c:pt idx="18">
                  <c:v>1936</c:v>
                </c:pt>
                <c:pt idx="19">
                  <c:v>1937</c:v>
                </c:pt>
                <c:pt idx="20">
                  <c:v>1938</c:v>
                </c:pt>
                <c:pt idx="21">
                  <c:v>1939</c:v>
                </c:pt>
                <c:pt idx="22">
                  <c:v>1940</c:v>
                </c:pt>
                <c:pt idx="23">
                  <c:v>1941</c:v>
                </c:pt>
                <c:pt idx="24">
                  <c:v>1942</c:v>
                </c:pt>
                <c:pt idx="25">
                  <c:v>1943</c:v>
                </c:pt>
                <c:pt idx="26">
                  <c:v>1944</c:v>
                </c:pt>
                <c:pt idx="27">
                  <c:v>1945</c:v>
                </c:pt>
                <c:pt idx="28">
                  <c:v>1946</c:v>
                </c:pt>
                <c:pt idx="29">
                  <c:v>1947</c:v>
                </c:pt>
                <c:pt idx="30">
                  <c:v>1948</c:v>
                </c:pt>
                <c:pt idx="31">
                  <c:v>1949</c:v>
                </c:pt>
                <c:pt idx="32">
                  <c:v>1950</c:v>
                </c:pt>
                <c:pt idx="33">
                  <c:v>1951</c:v>
                </c:pt>
                <c:pt idx="34">
                  <c:v>1952</c:v>
                </c:pt>
                <c:pt idx="35">
                  <c:v>1953</c:v>
                </c:pt>
                <c:pt idx="36">
                  <c:v>1954</c:v>
                </c:pt>
                <c:pt idx="37">
                  <c:v>1955</c:v>
                </c:pt>
                <c:pt idx="38">
                  <c:v>1956</c:v>
                </c:pt>
                <c:pt idx="39">
                  <c:v>1957</c:v>
                </c:pt>
              </c:numCache>
            </c:numRef>
          </c:xVal>
          <c:yVal>
            <c:numRef>
              <c:f>Лист1!$B$2:$B$41</c:f>
              <c:numCache>
                <c:formatCode>General</c:formatCode>
                <c:ptCount val="40"/>
                <c:pt idx="0">
                  <c:v>9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22</c:v>
                </c:pt>
                <c:pt idx="5">
                  <c:v>29</c:v>
                </c:pt>
                <c:pt idx="6">
                  <c:v>102</c:v>
                </c:pt>
                <c:pt idx="7">
                  <c:v>81</c:v>
                </c:pt>
                <c:pt idx="8">
                  <c:v>41</c:v>
                </c:pt>
                <c:pt idx="9">
                  <c:v>117</c:v>
                </c:pt>
                <c:pt idx="10">
                  <c:v>35</c:v>
                </c:pt>
                <c:pt idx="11">
                  <c:v>38</c:v>
                </c:pt>
                <c:pt idx="12">
                  <c:v>11</c:v>
                </c:pt>
                <c:pt idx="13">
                  <c:v>0</c:v>
                </c:pt>
                <c:pt idx="14">
                  <c:v>116</c:v>
                </c:pt>
                <c:pt idx="15">
                  <c:v>36</c:v>
                </c:pt>
                <c:pt idx="16">
                  <c:v>32</c:v>
                </c:pt>
                <c:pt idx="17">
                  <c:v>27</c:v>
                </c:pt>
                <c:pt idx="18">
                  <c:v>258</c:v>
                </c:pt>
                <c:pt idx="19">
                  <c:v>125</c:v>
                </c:pt>
                <c:pt idx="20">
                  <c:v>153</c:v>
                </c:pt>
                <c:pt idx="21">
                  <c:v>26</c:v>
                </c:pt>
                <c:pt idx="22">
                  <c:v>44</c:v>
                </c:pt>
                <c:pt idx="23">
                  <c:v>9</c:v>
                </c:pt>
                <c:pt idx="24">
                  <c:v>2</c:v>
                </c:pt>
                <c:pt idx="25">
                  <c:v>155</c:v>
                </c:pt>
                <c:pt idx="26">
                  <c:v>0</c:v>
                </c:pt>
                <c:pt idx="27">
                  <c:v>0</c:v>
                </c:pt>
                <c:pt idx="28">
                  <c:v>15</c:v>
                </c:pt>
                <c:pt idx="29">
                  <c:v>11</c:v>
                </c:pt>
                <c:pt idx="30">
                  <c:v>360</c:v>
                </c:pt>
                <c:pt idx="31">
                  <c:v>140</c:v>
                </c:pt>
                <c:pt idx="32">
                  <c:v>116</c:v>
                </c:pt>
                <c:pt idx="33">
                  <c:v>376</c:v>
                </c:pt>
                <c:pt idx="34">
                  <c:v>24</c:v>
                </c:pt>
                <c:pt idx="35">
                  <c:v>18</c:v>
                </c:pt>
                <c:pt idx="36">
                  <c:v>0</c:v>
                </c:pt>
                <c:pt idx="37">
                  <c:v>156</c:v>
                </c:pt>
                <c:pt idx="38">
                  <c:v>80</c:v>
                </c:pt>
                <c:pt idx="39">
                  <c:v>772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7839168"/>
        <c:axId val="137838592"/>
      </c:scatterChart>
      <c:valAx>
        <c:axId val="137837312"/>
        <c:scaling>
          <c:orientation val="minMax"/>
          <c:max val="1957"/>
          <c:min val="1918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340000"/>
          <a:lstStyle/>
          <a:p>
            <a:pPr>
              <a:defRPr/>
            </a:pPr>
            <a:endParaRPr lang="uk-UA"/>
          </a:p>
        </c:txPr>
        <c:crossAx val="137837888"/>
        <c:crosses val="autoZero"/>
        <c:crossBetween val="midCat"/>
        <c:majorUnit val="1"/>
        <c:minorUnit val="1"/>
      </c:valAx>
      <c:valAx>
        <c:axId val="13783788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/>
                  <a:t>Числа Вольфа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837312"/>
        <c:crosses val="autoZero"/>
        <c:crossBetween val="midCat"/>
      </c:valAx>
      <c:valAx>
        <c:axId val="137838592"/>
        <c:scaling>
          <c:orientation val="minMax"/>
          <c:min val="-100"/>
        </c:scaling>
        <c:delete val="0"/>
        <c:axPos val="r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200"/>
                  <a:t>Кількість сторінок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839168"/>
        <c:crosses val="max"/>
        <c:crossBetween val="midCat"/>
      </c:valAx>
      <c:valAx>
        <c:axId val="1378391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7838592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0.16908821758496942"/>
          <c:y val="0.94237988558692787"/>
          <c:w val="0.64277835992934362"/>
          <c:h val="4.718306502446136E-2"/>
        </c:manualLayout>
      </c:layout>
      <c:overlay val="0"/>
    </c:legend>
    <c:plotVisOnly val="1"/>
    <c:dispBlanksAs val="gap"/>
    <c:showDLblsOverMax val="0"/>
  </c:chart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CC763-E2DB-4897-A74E-062C5A46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922730</TotalTime>
  <Pages>37</Pages>
  <Words>29056</Words>
  <Characters>16563</Characters>
  <Application>Microsoft Office Word</Application>
  <DocSecurity>0</DocSecurity>
  <Lines>138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Ihor&amp;Yura</cp:lastModifiedBy>
  <cp:revision>55</cp:revision>
  <cp:lastPrinted>2010-05-06T05:37:00Z</cp:lastPrinted>
  <dcterms:created xsi:type="dcterms:W3CDTF">2009-04-28T19:04:00Z</dcterms:created>
  <dcterms:modified xsi:type="dcterms:W3CDTF">2011-03-30T14:59:00Z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UkrRus**</vt:lpwstr>
  </property>
</Properties>
</file>